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55357" w14:textId="31B6E157" w:rsidR="004D5C06" w:rsidRPr="00B94918" w:rsidRDefault="00A73F9C" w:rsidP="00B94918">
      <w:pPr>
        <w:rPr>
          <w:rFonts w:ascii="Open Sans" w:eastAsia="Open Sans Regular" w:hAnsi="Open Sans" w:cs="Open Sans"/>
          <w:b/>
          <w:color w:val="00B297"/>
          <w:position w:val="1"/>
          <w:sz w:val="24"/>
        </w:rPr>
      </w:pPr>
      <w:r w:rsidRPr="00B94918">
        <w:rPr>
          <w:rFonts w:ascii="Open Sans" w:eastAsia="Open Sans Regular" w:hAnsi="Open Sans" w:cs="Open Sans"/>
          <w:b/>
          <w:color w:val="00B297"/>
          <w:position w:val="1"/>
          <w:sz w:val="24"/>
        </w:rPr>
        <w:t xml:space="preserve">STP 11 Using Sphere in Practice </w:t>
      </w:r>
      <w:r w:rsidR="00CE2BD5" w:rsidRPr="00B94918">
        <w:rPr>
          <w:rFonts w:ascii="Open Sans" w:eastAsia="Open Sans Regular" w:hAnsi="Open Sans" w:cs="Open Sans"/>
          <w:b/>
          <w:color w:val="00B297"/>
          <w:position w:val="1"/>
          <w:sz w:val="24"/>
        </w:rPr>
        <w:t>–</w:t>
      </w:r>
      <w:r w:rsidRPr="00B94918">
        <w:rPr>
          <w:rFonts w:ascii="Open Sans" w:eastAsia="Open Sans Regular" w:hAnsi="Open Sans" w:cs="Open Sans"/>
          <w:b/>
          <w:color w:val="00B297"/>
          <w:position w:val="1"/>
          <w:sz w:val="24"/>
        </w:rPr>
        <w:t xml:space="preserve"> </w:t>
      </w:r>
      <w:r w:rsidR="00CE01B4" w:rsidRPr="00B94918">
        <w:rPr>
          <w:rFonts w:ascii="Open Sans" w:eastAsia="Open Sans Regular" w:hAnsi="Open Sans" w:cs="Open Sans"/>
          <w:b/>
          <w:color w:val="00B297"/>
          <w:position w:val="1"/>
          <w:sz w:val="24"/>
        </w:rPr>
        <w:t xml:space="preserve">Alternative: </w:t>
      </w:r>
      <w:r w:rsidR="004D5C06" w:rsidRPr="00B94918">
        <w:rPr>
          <w:rFonts w:ascii="Open Sans" w:eastAsia="Open Sans Regular" w:hAnsi="Open Sans" w:cs="Open Sans"/>
          <w:b/>
          <w:color w:val="00B297"/>
          <w:position w:val="1"/>
          <w:sz w:val="24"/>
        </w:rPr>
        <w:t xml:space="preserve">Sphere </w:t>
      </w:r>
      <w:r w:rsidR="00CE2BD5" w:rsidRPr="00B94918">
        <w:rPr>
          <w:rFonts w:ascii="Open Sans" w:eastAsia="Open Sans Regular" w:hAnsi="Open Sans" w:cs="Open Sans"/>
          <w:b/>
          <w:color w:val="00B297"/>
          <w:position w:val="1"/>
          <w:sz w:val="24"/>
        </w:rPr>
        <w:t>F</w:t>
      </w:r>
      <w:r w:rsidR="004D5C06" w:rsidRPr="00B94918">
        <w:rPr>
          <w:rFonts w:ascii="Open Sans" w:eastAsia="Open Sans Regular" w:hAnsi="Open Sans" w:cs="Open Sans"/>
          <w:b/>
          <w:color w:val="00B297"/>
          <w:position w:val="1"/>
          <w:sz w:val="24"/>
        </w:rPr>
        <w:t xml:space="preserve">ield </w:t>
      </w:r>
      <w:r w:rsidR="00CE2BD5" w:rsidRPr="00B94918">
        <w:rPr>
          <w:rFonts w:ascii="Open Sans" w:eastAsia="Open Sans Regular" w:hAnsi="Open Sans" w:cs="Open Sans"/>
          <w:b/>
          <w:color w:val="00B297"/>
          <w:position w:val="1"/>
          <w:sz w:val="24"/>
        </w:rPr>
        <w:t>S</w:t>
      </w:r>
      <w:r w:rsidR="004D5C06" w:rsidRPr="00B94918">
        <w:rPr>
          <w:rFonts w:ascii="Open Sans" w:eastAsia="Open Sans Regular" w:hAnsi="Open Sans" w:cs="Open Sans"/>
          <w:b/>
          <w:color w:val="00B297"/>
          <w:position w:val="1"/>
          <w:sz w:val="24"/>
        </w:rPr>
        <w:t>chool</w:t>
      </w:r>
      <w:r w:rsidRPr="00B94918">
        <w:rPr>
          <w:rFonts w:ascii="Open Sans" w:eastAsia="Open Sans Regular" w:hAnsi="Open Sans" w:cs="Open Sans"/>
          <w:b/>
          <w:color w:val="00B297"/>
          <w:position w:val="1"/>
          <w:sz w:val="24"/>
        </w:rPr>
        <w:t xml:space="preserve"> </w:t>
      </w:r>
      <w:r w:rsidR="004D5C06" w:rsidRPr="00B94918">
        <w:rPr>
          <w:rFonts w:ascii="Open Sans" w:eastAsia="Open Sans Regular" w:hAnsi="Open Sans" w:cs="Open Sans"/>
          <w:b/>
          <w:color w:val="00B297"/>
          <w:position w:val="1"/>
          <w:sz w:val="24"/>
        </w:rPr>
        <w:t>preparation</w:t>
      </w:r>
    </w:p>
    <w:p w14:paraId="68AB03D9" w14:textId="033B4553" w:rsidR="004D5C06" w:rsidRPr="00B94918" w:rsidRDefault="004D5C06" w:rsidP="004D5C06">
      <w:pPr>
        <w:rPr>
          <w:rFonts w:ascii="Open Sans" w:hAnsi="Open Sans" w:cs="Open Sans"/>
          <w:b/>
          <w:szCs w:val="22"/>
        </w:rPr>
      </w:pPr>
      <w:r w:rsidRPr="00B94918">
        <w:rPr>
          <w:rFonts w:ascii="Open Sans" w:hAnsi="Open Sans" w:cs="Open Sans"/>
          <w:b/>
          <w:szCs w:val="22"/>
        </w:rPr>
        <w:t xml:space="preserve">The feasibility and </w:t>
      </w:r>
      <w:r w:rsidR="00A73F9C" w:rsidRPr="00B94918">
        <w:rPr>
          <w:rFonts w:ascii="Open Sans" w:hAnsi="Open Sans" w:cs="Open Sans"/>
          <w:b/>
          <w:szCs w:val="22"/>
        </w:rPr>
        <w:t xml:space="preserve">careful </w:t>
      </w:r>
      <w:r w:rsidRPr="00B94918">
        <w:rPr>
          <w:rFonts w:ascii="Open Sans" w:hAnsi="Open Sans" w:cs="Open Sans"/>
          <w:b/>
          <w:szCs w:val="22"/>
        </w:rPr>
        <w:t xml:space="preserve">preparation </w:t>
      </w:r>
      <w:r w:rsidR="00A73F9C" w:rsidRPr="00B94918">
        <w:rPr>
          <w:rFonts w:ascii="Open Sans" w:hAnsi="Open Sans" w:cs="Open Sans"/>
          <w:b/>
          <w:szCs w:val="22"/>
        </w:rPr>
        <w:t>for this exercis</w:t>
      </w:r>
      <w:r w:rsidRPr="00B94918">
        <w:rPr>
          <w:rFonts w:ascii="Open Sans" w:hAnsi="Open Sans" w:cs="Open Sans"/>
          <w:b/>
          <w:szCs w:val="22"/>
        </w:rPr>
        <w:t xml:space="preserve">e is key and should be considered </w:t>
      </w:r>
      <w:r w:rsidR="00A73F9C" w:rsidRPr="00B94918">
        <w:rPr>
          <w:rFonts w:ascii="Open Sans" w:hAnsi="Open Sans" w:cs="Open Sans"/>
          <w:b/>
          <w:szCs w:val="22"/>
        </w:rPr>
        <w:t xml:space="preserve">carefully before deciding </w:t>
      </w:r>
      <w:r w:rsidRPr="00B94918">
        <w:rPr>
          <w:rFonts w:ascii="Open Sans" w:hAnsi="Open Sans" w:cs="Open Sans"/>
          <w:b/>
          <w:szCs w:val="22"/>
        </w:rPr>
        <w:t>to conduct it.</w:t>
      </w:r>
    </w:p>
    <w:p w14:paraId="7D95A5E5" w14:textId="332AF248" w:rsidR="00763E03" w:rsidRPr="00B94918" w:rsidRDefault="00763E03" w:rsidP="004D5C06">
      <w:pPr>
        <w:rPr>
          <w:rFonts w:ascii="Open Sans" w:hAnsi="Open Sans" w:cs="Open Sans"/>
          <w:b/>
          <w:szCs w:val="22"/>
        </w:rPr>
      </w:pPr>
      <w:r w:rsidRPr="00B94918">
        <w:rPr>
          <w:rFonts w:ascii="Open Sans" w:hAnsi="Open Sans" w:cs="Open Sans"/>
          <w:b/>
          <w:szCs w:val="22"/>
        </w:rPr>
        <w:t xml:space="preserve">The following guidance is representative only, since the context of your </w:t>
      </w:r>
      <w:r w:rsidR="0036441A" w:rsidRPr="00B94918">
        <w:rPr>
          <w:rFonts w:ascii="Open Sans" w:hAnsi="Open Sans" w:cs="Open Sans"/>
          <w:b/>
          <w:szCs w:val="22"/>
        </w:rPr>
        <w:t>visit</w:t>
      </w:r>
      <w:r w:rsidRPr="00B94918">
        <w:rPr>
          <w:rFonts w:ascii="Open Sans" w:hAnsi="Open Sans" w:cs="Open Sans"/>
          <w:b/>
          <w:szCs w:val="22"/>
        </w:rPr>
        <w:t>, travel times, and various logistical (and sometimes political) restrictions will greatly affect the final design of your field learning activity. Consider the issue</w:t>
      </w:r>
      <w:r w:rsidR="0036441A" w:rsidRPr="00B94918">
        <w:rPr>
          <w:rFonts w:ascii="Open Sans" w:hAnsi="Open Sans" w:cs="Open Sans"/>
          <w:b/>
          <w:szCs w:val="22"/>
        </w:rPr>
        <w:t>s</w:t>
      </w:r>
      <w:r w:rsidRPr="00B94918">
        <w:rPr>
          <w:rFonts w:ascii="Open Sans" w:hAnsi="Open Sans" w:cs="Open Sans"/>
          <w:b/>
          <w:szCs w:val="22"/>
        </w:rPr>
        <w:t xml:space="preserve"> listed here and the representative types of preparations to be made when planning your own “</w:t>
      </w:r>
      <w:r w:rsidR="00CE2BD5" w:rsidRPr="00B94918">
        <w:rPr>
          <w:rFonts w:ascii="Open Sans" w:hAnsi="Open Sans" w:cs="Open Sans"/>
          <w:b/>
          <w:szCs w:val="22"/>
        </w:rPr>
        <w:t>F</w:t>
      </w:r>
      <w:r w:rsidRPr="00B94918">
        <w:rPr>
          <w:rFonts w:ascii="Open Sans" w:hAnsi="Open Sans" w:cs="Open Sans"/>
          <w:b/>
          <w:szCs w:val="22"/>
        </w:rPr>
        <w:t>ield School” activity.</w:t>
      </w:r>
    </w:p>
    <w:p w14:paraId="03BF9478" w14:textId="77777777" w:rsidR="004D5C06" w:rsidRPr="00B94918" w:rsidRDefault="004D5C06" w:rsidP="004D5C06">
      <w:pPr>
        <w:pStyle w:val="Heading5"/>
        <w:rPr>
          <w:rFonts w:ascii="Open Sans" w:hAnsi="Open Sans" w:cs="Open Sans"/>
          <w:szCs w:val="22"/>
        </w:rPr>
      </w:pPr>
      <w:r w:rsidRPr="00B94918">
        <w:rPr>
          <w:rFonts w:ascii="Open Sans" w:hAnsi="Open Sans" w:cs="Open Sans"/>
          <w:szCs w:val="22"/>
        </w:rPr>
        <w:t>Feasibility</w:t>
      </w:r>
    </w:p>
    <w:p w14:paraId="67AF8400" w14:textId="119D88E7" w:rsidR="004D5C06" w:rsidRPr="00B94918" w:rsidRDefault="004D5C06" w:rsidP="004D5C06">
      <w:pPr>
        <w:pStyle w:val="bullet"/>
        <w:rPr>
          <w:rFonts w:ascii="Open Sans" w:hAnsi="Open Sans" w:cs="Open Sans"/>
          <w:szCs w:val="22"/>
        </w:rPr>
      </w:pPr>
      <w:r w:rsidRPr="00B94918">
        <w:rPr>
          <w:rFonts w:ascii="Open Sans" w:hAnsi="Open Sans" w:cs="Open Sans"/>
          <w:szCs w:val="22"/>
        </w:rPr>
        <w:t>Either the training venue should be very near to the chosen project location, or extra time should be factored into the exercise to account for travel time. Remember to plan time for all phases of the exercise, including briefing and preparation, travel time, project visit, and the preparation and delivery of the presentations.</w:t>
      </w:r>
    </w:p>
    <w:p w14:paraId="5567E9CE" w14:textId="5104958D" w:rsidR="00A73F9C" w:rsidRPr="00B94918" w:rsidRDefault="00A73F9C" w:rsidP="004D5C06">
      <w:pPr>
        <w:pStyle w:val="bullet"/>
        <w:rPr>
          <w:rFonts w:ascii="Open Sans" w:hAnsi="Open Sans" w:cs="Open Sans"/>
          <w:szCs w:val="22"/>
        </w:rPr>
      </w:pPr>
      <w:r w:rsidRPr="00B94918">
        <w:rPr>
          <w:rFonts w:ascii="Open Sans" w:hAnsi="Open Sans" w:cs="Open Sans"/>
          <w:szCs w:val="22"/>
        </w:rPr>
        <w:t xml:space="preserve">If you decide to undertake this exercise, consider using the experience to deal with more than one STP session topic. </w:t>
      </w:r>
      <w:r w:rsidR="00763E03" w:rsidRPr="00B94918">
        <w:rPr>
          <w:rFonts w:ascii="Open Sans" w:hAnsi="Open Sans" w:cs="Open Sans"/>
          <w:szCs w:val="22"/>
        </w:rPr>
        <w:t xml:space="preserve">For an example agenda for a </w:t>
      </w:r>
      <w:r w:rsidR="00AD224F" w:rsidRPr="00B94918">
        <w:rPr>
          <w:rFonts w:ascii="Open Sans" w:hAnsi="Open Sans" w:cs="Open Sans"/>
          <w:szCs w:val="22"/>
        </w:rPr>
        <w:t>3</w:t>
      </w:r>
      <w:r w:rsidR="00763E03" w:rsidRPr="00B94918">
        <w:rPr>
          <w:rFonts w:ascii="Open Sans" w:hAnsi="Open Sans" w:cs="Open Sans"/>
          <w:szCs w:val="22"/>
        </w:rPr>
        <w:t xml:space="preserve">-day event with a </w:t>
      </w:r>
      <w:r w:rsidR="00AD224F" w:rsidRPr="00B94918">
        <w:rPr>
          <w:rFonts w:ascii="Open Sans" w:hAnsi="Open Sans" w:cs="Open Sans"/>
          <w:szCs w:val="22"/>
        </w:rPr>
        <w:t>1</w:t>
      </w:r>
      <w:r w:rsidR="00763E03" w:rsidRPr="00B94918">
        <w:rPr>
          <w:rFonts w:ascii="Open Sans" w:hAnsi="Open Sans" w:cs="Open Sans"/>
          <w:szCs w:val="22"/>
        </w:rPr>
        <w:t>-day field project visit, please see example agenda 4</w:t>
      </w:r>
      <w:r w:rsidR="0036441A" w:rsidRPr="00B94918">
        <w:rPr>
          <w:rFonts w:ascii="Open Sans" w:hAnsi="Open Sans" w:cs="Open Sans"/>
          <w:szCs w:val="22"/>
        </w:rPr>
        <w:t>:</w:t>
      </w:r>
      <w:r w:rsidR="00763E03" w:rsidRPr="00B94918">
        <w:rPr>
          <w:rFonts w:ascii="Open Sans" w:hAnsi="Open Sans" w:cs="Open Sans"/>
          <w:szCs w:val="22"/>
        </w:rPr>
        <w:t xml:space="preserve"> “Field School” in the STP Facilitator’s Guide. </w:t>
      </w:r>
      <w:r w:rsidRPr="00B94918">
        <w:rPr>
          <w:rFonts w:ascii="Open Sans" w:hAnsi="Open Sans" w:cs="Open Sans"/>
          <w:szCs w:val="22"/>
        </w:rPr>
        <w:t>A</w:t>
      </w:r>
      <w:r w:rsidR="003D3068" w:rsidRPr="00B94918">
        <w:rPr>
          <w:rFonts w:ascii="Open Sans" w:hAnsi="Open Sans" w:cs="Open Sans"/>
          <w:szCs w:val="22"/>
        </w:rPr>
        <w:t>ny</w:t>
      </w:r>
      <w:r w:rsidRPr="00B94918">
        <w:rPr>
          <w:rFonts w:ascii="Open Sans" w:hAnsi="Open Sans" w:cs="Open Sans"/>
          <w:szCs w:val="22"/>
        </w:rPr>
        <w:t xml:space="preserve"> of the following could well be addressed during this exercise if you </w:t>
      </w:r>
      <w:r w:rsidR="00CE2BD5" w:rsidRPr="00B94918">
        <w:rPr>
          <w:rFonts w:ascii="Open Sans" w:hAnsi="Open Sans" w:cs="Open Sans"/>
          <w:szCs w:val="22"/>
        </w:rPr>
        <w:t>can</w:t>
      </w:r>
      <w:r w:rsidRPr="00B94918">
        <w:rPr>
          <w:rFonts w:ascii="Open Sans" w:hAnsi="Open Sans" w:cs="Open Sans"/>
          <w:szCs w:val="22"/>
        </w:rPr>
        <w:t xml:space="preserve"> spend several hours on-site:</w:t>
      </w:r>
    </w:p>
    <w:p w14:paraId="29AE4FCD" w14:textId="5E14FA0F" w:rsidR="00A73F9C" w:rsidRPr="00B94918" w:rsidRDefault="00A73F9C" w:rsidP="003D3068">
      <w:pPr>
        <w:pStyle w:val="bullet"/>
        <w:numPr>
          <w:ilvl w:val="1"/>
          <w:numId w:val="16"/>
        </w:numPr>
        <w:spacing w:before="0"/>
        <w:rPr>
          <w:rFonts w:ascii="Open Sans" w:hAnsi="Open Sans" w:cs="Open Sans"/>
          <w:szCs w:val="22"/>
        </w:rPr>
      </w:pPr>
      <w:r w:rsidRPr="00B94918">
        <w:rPr>
          <w:rFonts w:ascii="Open Sans" w:hAnsi="Open Sans" w:cs="Open Sans"/>
          <w:szCs w:val="22"/>
        </w:rPr>
        <w:t>This one – STP 11 – Using Sphere in Practice</w:t>
      </w:r>
    </w:p>
    <w:p w14:paraId="75C532CF" w14:textId="570051CA" w:rsidR="00A73F9C" w:rsidRPr="00B94918" w:rsidRDefault="00A73F9C" w:rsidP="003D3068">
      <w:pPr>
        <w:pStyle w:val="bullet"/>
        <w:numPr>
          <w:ilvl w:val="1"/>
          <w:numId w:val="16"/>
        </w:numPr>
        <w:spacing w:before="0"/>
        <w:rPr>
          <w:rFonts w:ascii="Open Sans" w:hAnsi="Open Sans" w:cs="Open Sans"/>
          <w:szCs w:val="22"/>
        </w:rPr>
      </w:pPr>
      <w:r w:rsidRPr="00B94918">
        <w:rPr>
          <w:rFonts w:ascii="Open Sans" w:hAnsi="Open Sans" w:cs="Open Sans"/>
          <w:szCs w:val="22"/>
        </w:rPr>
        <w:t>STP 12 Sphere and the Programme Cycle</w:t>
      </w:r>
    </w:p>
    <w:p w14:paraId="7743A829" w14:textId="2B0A9165" w:rsidR="003D3068" w:rsidRPr="00B94918" w:rsidRDefault="00A73F9C" w:rsidP="0048406F">
      <w:pPr>
        <w:pStyle w:val="bullet"/>
        <w:numPr>
          <w:ilvl w:val="1"/>
          <w:numId w:val="16"/>
        </w:numPr>
        <w:spacing w:before="0"/>
        <w:rPr>
          <w:rFonts w:ascii="Open Sans" w:hAnsi="Open Sans" w:cs="Open Sans"/>
          <w:szCs w:val="22"/>
        </w:rPr>
      </w:pPr>
      <w:r w:rsidRPr="00B94918">
        <w:rPr>
          <w:rFonts w:ascii="Open Sans" w:hAnsi="Open Sans" w:cs="Open Sans"/>
          <w:szCs w:val="22"/>
        </w:rPr>
        <w:t>STP 14 Sphere and MEAL</w:t>
      </w:r>
    </w:p>
    <w:p w14:paraId="267B14B8" w14:textId="1C93BE6F" w:rsidR="003D3068" w:rsidRPr="00B94918" w:rsidRDefault="003D3068" w:rsidP="003D3068">
      <w:pPr>
        <w:pStyle w:val="bullet"/>
        <w:numPr>
          <w:ilvl w:val="1"/>
          <w:numId w:val="16"/>
        </w:numPr>
        <w:spacing w:before="0"/>
        <w:rPr>
          <w:rFonts w:ascii="Open Sans" w:hAnsi="Open Sans" w:cs="Open Sans"/>
          <w:szCs w:val="22"/>
        </w:rPr>
      </w:pPr>
      <w:r w:rsidRPr="00B94918">
        <w:rPr>
          <w:rFonts w:ascii="Open Sans" w:hAnsi="Open Sans" w:cs="Open Sans"/>
          <w:szCs w:val="22"/>
        </w:rPr>
        <w:t>STP 16 Sphere and Coordination</w:t>
      </w:r>
    </w:p>
    <w:p w14:paraId="3EF78ECA" w14:textId="37EA2F8B" w:rsidR="003D3068" w:rsidRPr="00B94918" w:rsidRDefault="004D5C06" w:rsidP="003D3068">
      <w:pPr>
        <w:pStyle w:val="bullet"/>
        <w:rPr>
          <w:rFonts w:ascii="Open Sans" w:hAnsi="Open Sans" w:cs="Open Sans"/>
          <w:szCs w:val="22"/>
        </w:rPr>
      </w:pPr>
      <w:r w:rsidRPr="00B94918">
        <w:rPr>
          <w:rFonts w:ascii="Open Sans" w:hAnsi="Open Sans" w:cs="Open Sans"/>
          <w:szCs w:val="22"/>
        </w:rPr>
        <w:t>The context should allow for a safe</w:t>
      </w:r>
      <w:r w:rsidR="003D3068" w:rsidRPr="00B94918">
        <w:rPr>
          <w:rFonts w:ascii="Open Sans" w:hAnsi="Open Sans" w:cs="Open Sans"/>
          <w:szCs w:val="22"/>
        </w:rPr>
        <w:t xml:space="preserve"> and orderly </w:t>
      </w:r>
      <w:r w:rsidRPr="00B94918">
        <w:rPr>
          <w:rFonts w:ascii="Open Sans" w:hAnsi="Open Sans" w:cs="Open Sans"/>
          <w:szCs w:val="22"/>
        </w:rPr>
        <w:t>field visit.</w:t>
      </w:r>
      <w:r w:rsidR="003D3068" w:rsidRPr="00B94918">
        <w:rPr>
          <w:rFonts w:ascii="Open Sans" w:hAnsi="Open Sans" w:cs="Open Sans"/>
          <w:szCs w:val="22"/>
        </w:rPr>
        <w:t xml:space="preserve"> The activity</w:t>
      </w:r>
      <w:r w:rsidR="00CE2BD5" w:rsidRPr="00B94918">
        <w:rPr>
          <w:rFonts w:ascii="Open Sans" w:hAnsi="Open Sans" w:cs="Open Sans"/>
          <w:szCs w:val="22"/>
        </w:rPr>
        <w:t>,</w:t>
      </w:r>
      <w:r w:rsidR="003D3068" w:rsidRPr="00B94918">
        <w:rPr>
          <w:rFonts w:ascii="Open Sans" w:hAnsi="Open Sans" w:cs="Open Sans"/>
          <w:szCs w:val="22"/>
        </w:rPr>
        <w:t xml:space="preserve"> dates</w:t>
      </w:r>
      <w:r w:rsidR="00CE2BD5" w:rsidRPr="00B94918">
        <w:rPr>
          <w:rFonts w:ascii="Open Sans" w:hAnsi="Open Sans" w:cs="Open Sans"/>
          <w:szCs w:val="22"/>
        </w:rPr>
        <w:t>,</w:t>
      </w:r>
      <w:r w:rsidR="003D3068" w:rsidRPr="00B94918">
        <w:rPr>
          <w:rFonts w:ascii="Open Sans" w:hAnsi="Open Sans" w:cs="Open Sans"/>
          <w:szCs w:val="22"/>
        </w:rPr>
        <w:t xml:space="preserve"> </w:t>
      </w:r>
      <w:bookmarkStart w:id="0" w:name="_GoBack"/>
      <w:bookmarkEnd w:id="0"/>
      <w:r w:rsidR="003D3068" w:rsidRPr="00B94918">
        <w:rPr>
          <w:rFonts w:ascii="Open Sans" w:hAnsi="Open Sans" w:cs="Open Sans"/>
          <w:szCs w:val="22"/>
        </w:rPr>
        <w:t>and timing must be discussed and agreed by participating key stakeholders in advance to avoid interfering with other ongoing activities.</w:t>
      </w:r>
    </w:p>
    <w:p w14:paraId="5521AB4C" w14:textId="77777777" w:rsidR="004D5C06" w:rsidRPr="00B94918" w:rsidRDefault="004D5C06" w:rsidP="004D5C06">
      <w:pPr>
        <w:pStyle w:val="bullet"/>
        <w:rPr>
          <w:rFonts w:ascii="Open Sans" w:hAnsi="Open Sans" w:cs="Open Sans"/>
          <w:szCs w:val="22"/>
        </w:rPr>
      </w:pPr>
      <w:r w:rsidRPr="00B94918">
        <w:rPr>
          <w:rFonts w:ascii="Open Sans" w:hAnsi="Open Sans" w:cs="Open Sans"/>
          <w:szCs w:val="22"/>
        </w:rPr>
        <w:t>The group should be respectful and committed to respecting the exercise rules.</w:t>
      </w:r>
    </w:p>
    <w:p w14:paraId="07B558C8" w14:textId="77777777" w:rsidR="004D5C06" w:rsidRPr="00B94918" w:rsidRDefault="004D5C06" w:rsidP="004D5C06">
      <w:pPr>
        <w:pStyle w:val="Heading5"/>
        <w:rPr>
          <w:rFonts w:ascii="Open Sans" w:hAnsi="Open Sans" w:cs="Open Sans"/>
          <w:szCs w:val="22"/>
        </w:rPr>
      </w:pPr>
      <w:r w:rsidRPr="00B94918">
        <w:rPr>
          <w:rFonts w:ascii="Open Sans" w:hAnsi="Open Sans" w:cs="Open Sans"/>
          <w:szCs w:val="22"/>
        </w:rPr>
        <w:t>Preparation</w:t>
      </w:r>
    </w:p>
    <w:p w14:paraId="531B9FC9" w14:textId="77777777" w:rsidR="004D5C06" w:rsidRPr="00B94918" w:rsidRDefault="004D5C06" w:rsidP="004D5C06">
      <w:pPr>
        <w:pStyle w:val="bullet"/>
        <w:rPr>
          <w:rFonts w:ascii="Open Sans" w:hAnsi="Open Sans" w:cs="Open Sans"/>
          <w:szCs w:val="22"/>
        </w:rPr>
      </w:pPr>
      <w:r w:rsidRPr="00B94918">
        <w:rPr>
          <w:rFonts w:ascii="Open Sans" w:hAnsi="Open Sans" w:cs="Open Sans"/>
          <w:szCs w:val="22"/>
        </w:rPr>
        <w:t>Identify the project you want to visit.</w:t>
      </w:r>
    </w:p>
    <w:p w14:paraId="65CDC586" w14:textId="2E2EC1DC" w:rsidR="004D5C06" w:rsidRPr="00B94918" w:rsidRDefault="004D5C06" w:rsidP="004D5C06">
      <w:pPr>
        <w:pStyle w:val="bullet"/>
        <w:rPr>
          <w:rFonts w:ascii="Open Sans" w:hAnsi="Open Sans" w:cs="Open Sans"/>
          <w:szCs w:val="22"/>
        </w:rPr>
      </w:pPr>
      <w:r w:rsidRPr="00B94918">
        <w:rPr>
          <w:rFonts w:ascii="Open Sans" w:hAnsi="Open Sans" w:cs="Open Sans"/>
          <w:szCs w:val="22"/>
        </w:rPr>
        <w:t>Get agreement from the project managers and local authorities/leaders as appropriate.</w:t>
      </w:r>
    </w:p>
    <w:p w14:paraId="221F87EA" w14:textId="52CFF102" w:rsidR="004D5C06" w:rsidRPr="00B94918" w:rsidRDefault="004D5C06" w:rsidP="004D5C06">
      <w:pPr>
        <w:pStyle w:val="bullet"/>
        <w:rPr>
          <w:rFonts w:ascii="Open Sans" w:hAnsi="Open Sans" w:cs="Open Sans"/>
          <w:szCs w:val="22"/>
        </w:rPr>
      </w:pPr>
      <w:r w:rsidRPr="00B94918">
        <w:rPr>
          <w:rFonts w:ascii="Open Sans" w:hAnsi="Open Sans" w:cs="Open Sans"/>
          <w:szCs w:val="22"/>
        </w:rPr>
        <w:t>Ensure the community has been informed of the visit and the visit does not raise expectations.</w:t>
      </w:r>
    </w:p>
    <w:p w14:paraId="2EADD481" w14:textId="0E5DBCA3" w:rsidR="004D5C06" w:rsidRPr="00B94918" w:rsidRDefault="004D5C06" w:rsidP="004D5C06">
      <w:pPr>
        <w:pStyle w:val="bullet"/>
        <w:rPr>
          <w:rFonts w:ascii="Open Sans" w:hAnsi="Open Sans" w:cs="Open Sans"/>
          <w:szCs w:val="22"/>
        </w:rPr>
      </w:pPr>
      <w:r w:rsidRPr="00B94918">
        <w:rPr>
          <w:rFonts w:ascii="Open Sans" w:hAnsi="Open Sans" w:cs="Open Sans"/>
          <w:szCs w:val="22"/>
        </w:rPr>
        <w:t xml:space="preserve">Organise the practical details for your project visit. Make sure that project staff can brief the group on location. </w:t>
      </w:r>
      <w:r w:rsidR="003D3068" w:rsidRPr="00B94918">
        <w:rPr>
          <w:rFonts w:ascii="Open Sans" w:hAnsi="Open Sans" w:cs="Open Sans"/>
          <w:szCs w:val="22"/>
        </w:rPr>
        <w:t>O</w:t>
      </w:r>
      <w:r w:rsidRPr="00B94918">
        <w:rPr>
          <w:rFonts w:ascii="Open Sans" w:hAnsi="Open Sans" w:cs="Open Sans"/>
          <w:szCs w:val="22"/>
        </w:rPr>
        <w:t xml:space="preserve">ne </w:t>
      </w:r>
      <w:r w:rsidR="0036441A" w:rsidRPr="00B94918">
        <w:rPr>
          <w:rFonts w:ascii="Open Sans" w:hAnsi="Open Sans" w:cs="Open Sans"/>
          <w:szCs w:val="22"/>
        </w:rPr>
        <w:t xml:space="preserve">member of </w:t>
      </w:r>
      <w:r w:rsidRPr="00B94918">
        <w:rPr>
          <w:rFonts w:ascii="Open Sans" w:hAnsi="Open Sans" w:cs="Open Sans"/>
          <w:szCs w:val="22"/>
        </w:rPr>
        <w:t xml:space="preserve">project staff </w:t>
      </w:r>
      <w:r w:rsidR="003D3068" w:rsidRPr="00B94918">
        <w:rPr>
          <w:rFonts w:ascii="Open Sans" w:hAnsi="Open Sans" w:cs="Open Sans"/>
          <w:szCs w:val="22"/>
        </w:rPr>
        <w:t xml:space="preserve">familiar with the programme and community must </w:t>
      </w:r>
      <w:r w:rsidRPr="00B94918">
        <w:rPr>
          <w:rFonts w:ascii="Open Sans" w:hAnsi="Open Sans" w:cs="Open Sans"/>
          <w:szCs w:val="22"/>
        </w:rPr>
        <w:t>accompan</w:t>
      </w:r>
      <w:r w:rsidR="003D3068" w:rsidRPr="00B94918">
        <w:rPr>
          <w:rFonts w:ascii="Open Sans" w:hAnsi="Open Sans" w:cs="Open Sans"/>
          <w:szCs w:val="22"/>
        </w:rPr>
        <w:t>y</w:t>
      </w:r>
      <w:r w:rsidRPr="00B94918">
        <w:rPr>
          <w:rFonts w:ascii="Open Sans" w:hAnsi="Open Sans" w:cs="Open Sans"/>
          <w:szCs w:val="22"/>
        </w:rPr>
        <w:t xml:space="preserve"> each </w:t>
      </w:r>
      <w:r w:rsidR="003D3068" w:rsidRPr="00B94918">
        <w:rPr>
          <w:rFonts w:ascii="Open Sans" w:hAnsi="Open Sans" w:cs="Open Sans"/>
          <w:szCs w:val="22"/>
        </w:rPr>
        <w:t xml:space="preserve">small </w:t>
      </w:r>
      <w:r w:rsidRPr="00B94918">
        <w:rPr>
          <w:rFonts w:ascii="Open Sans" w:hAnsi="Open Sans" w:cs="Open Sans"/>
          <w:szCs w:val="22"/>
        </w:rPr>
        <w:t>group during the visit.</w:t>
      </w:r>
    </w:p>
    <w:p w14:paraId="5DBE310D" w14:textId="2DDFEDF8" w:rsidR="004D5C06" w:rsidRPr="00B94918" w:rsidRDefault="004D5C06" w:rsidP="004D5C06">
      <w:pPr>
        <w:pStyle w:val="bullet"/>
        <w:rPr>
          <w:rFonts w:ascii="Open Sans" w:hAnsi="Open Sans" w:cs="Open Sans"/>
          <w:szCs w:val="22"/>
        </w:rPr>
      </w:pPr>
      <w:r w:rsidRPr="00B94918">
        <w:rPr>
          <w:rFonts w:ascii="Open Sans" w:hAnsi="Open Sans" w:cs="Open Sans"/>
          <w:szCs w:val="22"/>
        </w:rPr>
        <w:t xml:space="preserve">Design the </w:t>
      </w:r>
      <w:r w:rsidR="0036441A" w:rsidRPr="00B94918">
        <w:rPr>
          <w:rFonts w:ascii="Open Sans" w:hAnsi="Open Sans" w:cs="Open Sans"/>
          <w:szCs w:val="22"/>
        </w:rPr>
        <w:t>“b</w:t>
      </w:r>
      <w:r w:rsidRPr="00B94918">
        <w:rPr>
          <w:rFonts w:ascii="Open Sans" w:hAnsi="Open Sans" w:cs="Open Sans"/>
          <w:szCs w:val="22"/>
        </w:rPr>
        <w:t>rief</w:t>
      </w:r>
      <w:r w:rsidR="0036441A" w:rsidRPr="00B94918">
        <w:rPr>
          <w:rFonts w:ascii="Open Sans" w:hAnsi="Open Sans" w:cs="Open Sans"/>
          <w:szCs w:val="22"/>
        </w:rPr>
        <w:t>”</w:t>
      </w:r>
      <w:r w:rsidRPr="00B94918">
        <w:rPr>
          <w:rFonts w:ascii="Open Sans" w:hAnsi="Open Sans" w:cs="Open Sans"/>
          <w:szCs w:val="22"/>
        </w:rPr>
        <w:t xml:space="preserve"> for the participants with the project staff (there is an example on the next page from a previous field visit).</w:t>
      </w:r>
    </w:p>
    <w:p w14:paraId="6D561826" w14:textId="6112F63E" w:rsidR="003918D7" w:rsidRPr="00B94918" w:rsidRDefault="008B0B6B" w:rsidP="007E6F8B">
      <w:pPr>
        <w:pStyle w:val="Heading3"/>
        <w:rPr>
          <w:rFonts w:ascii="Open Sans" w:hAnsi="Open Sans" w:cs="Open Sans"/>
          <w:sz w:val="22"/>
          <w:szCs w:val="22"/>
        </w:rPr>
      </w:pPr>
      <w:r w:rsidRPr="00B94918">
        <w:rPr>
          <w:rFonts w:ascii="Open Sans" w:hAnsi="Open Sans" w:cs="Open Sans"/>
          <w:sz w:val="22"/>
          <w:szCs w:val="22"/>
        </w:rPr>
        <w:lastRenderedPageBreak/>
        <w:t>Example i</w:t>
      </w:r>
      <w:r w:rsidR="004D5C06" w:rsidRPr="00B94918">
        <w:rPr>
          <w:rFonts w:ascii="Open Sans" w:hAnsi="Open Sans" w:cs="Open Sans"/>
          <w:sz w:val="22"/>
          <w:szCs w:val="22"/>
        </w:rPr>
        <w:t>nstructions to be completed, printed</w:t>
      </w:r>
      <w:r w:rsidR="0036441A" w:rsidRPr="00B94918">
        <w:rPr>
          <w:rFonts w:ascii="Open Sans" w:hAnsi="Open Sans" w:cs="Open Sans"/>
          <w:sz w:val="22"/>
          <w:szCs w:val="22"/>
        </w:rPr>
        <w:t>,</w:t>
      </w:r>
      <w:r w:rsidR="004D5C06" w:rsidRPr="00B94918">
        <w:rPr>
          <w:rFonts w:ascii="Open Sans" w:hAnsi="Open Sans" w:cs="Open Sans"/>
          <w:sz w:val="22"/>
          <w:szCs w:val="22"/>
        </w:rPr>
        <w:t xml:space="preserve"> and distributed to the participants </w:t>
      </w:r>
      <w:r w:rsidR="009A1E82" w:rsidRPr="00B94918">
        <w:rPr>
          <w:rFonts w:ascii="Open Sans" w:hAnsi="Open Sans" w:cs="Open Sans"/>
          <w:sz w:val="22"/>
          <w:szCs w:val="22"/>
        </w:rPr>
        <w:t>before the</w:t>
      </w:r>
      <w:r w:rsidR="004D5C06" w:rsidRPr="00B94918">
        <w:rPr>
          <w:rFonts w:ascii="Open Sans" w:hAnsi="Open Sans" w:cs="Open Sans"/>
          <w:sz w:val="22"/>
          <w:szCs w:val="22"/>
        </w:rPr>
        <w:t xml:space="preserve"> field visit</w:t>
      </w:r>
    </w:p>
    <w:tbl>
      <w:tblPr>
        <w:tblStyle w:val="TableGrid"/>
        <w:tblW w:w="9606" w:type="dxa"/>
        <w:tblBorders>
          <w:top w:val="dashSmallGap" w:sz="12" w:space="0" w:color="auto"/>
          <w:left w:val="dashSmallGap" w:sz="12" w:space="0" w:color="auto"/>
          <w:bottom w:val="dashSmallGap" w:sz="12" w:space="0" w:color="auto"/>
          <w:right w:val="dashSmallGap" w:sz="12" w:space="0" w:color="auto"/>
          <w:insideH w:val="dashSmallGap" w:sz="12" w:space="0" w:color="auto"/>
          <w:insideV w:val="dashSmallGap" w:sz="12" w:space="0" w:color="auto"/>
        </w:tblBorders>
        <w:tblLayout w:type="fixed"/>
        <w:tblLook w:val="04A0" w:firstRow="1" w:lastRow="0" w:firstColumn="1" w:lastColumn="0" w:noHBand="0" w:noVBand="1"/>
      </w:tblPr>
      <w:tblGrid>
        <w:gridCol w:w="1695"/>
        <w:gridCol w:w="7911"/>
      </w:tblGrid>
      <w:tr w:rsidR="007E6F8B" w:rsidRPr="00B94918" w14:paraId="01995475" w14:textId="77777777" w:rsidTr="00B94918">
        <w:trPr>
          <w:cantSplit/>
        </w:trPr>
        <w:tc>
          <w:tcPr>
            <w:tcW w:w="1695" w:type="dxa"/>
            <w:shd w:val="clear" w:color="auto" w:fill="E9F7CB" w:themeFill="background2" w:themeFillTint="33"/>
          </w:tcPr>
          <w:p w14:paraId="7E319BEC" w14:textId="701BFD7A" w:rsidR="007E6F8B" w:rsidRPr="00B94918" w:rsidRDefault="007E6F8B" w:rsidP="00A87045">
            <w:pPr>
              <w:pStyle w:val="tableheading"/>
              <w:keepNext w:val="0"/>
              <w:contextualSpacing/>
              <w:rPr>
                <w:rFonts w:ascii="Open Sans" w:hAnsi="Open Sans" w:cs="Open Sans"/>
                <w:sz w:val="22"/>
              </w:rPr>
            </w:pPr>
            <w:r w:rsidRPr="00B94918">
              <w:rPr>
                <w:rFonts w:ascii="Open Sans" w:hAnsi="Open Sans" w:cs="Open Sans"/>
                <w:sz w:val="22"/>
              </w:rPr>
              <w:t>Instructions to be distributed to start the</w:t>
            </w:r>
            <w:r w:rsidR="005E3615" w:rsidRPr="00B94918">
              <w:rPr>
                <w:rFonts w:ascii="Open Sans" w:hAnsi="Open Sans" w:cs="Open Sans"/>
                <w:sz w:val="22"/>
              </w:rPr>
              <w:t xml:space="preserve"> activity</w:t>
            </w:r>
          </w:p>
        </w:tc>
        <w:tc>
          <w:tcPr>
            <w:tcW w:w="7911" w:type="dxa"/>
          </w:tcPr>
          <w:p w14:paraId="5300A6DE" w14:textId="77777777" w:rsidR="007E6F8B" w:rsidRPr="00B94918" w:rsidRDefault="007E6F8B" w:rsidP="007E6F8B">
            <w:pPr>
              <w:pStyle w:val="table"/>
              <w:spacing w:after="120"/>
              <w:contextualSpacing/>
              <w:rPr>
                <w:rFonts w:ascii="Open Sans" w:hAnsi="Open Sans" w:cs="Open Sans"/>
                <w:b/>
                <w:szCs w:val="22"/>
              </w:rPr>
            </w:pPr>
            <w:r w:rsidRPr="00B94918">
              <w:rPr>
                <w:rFonts w:ascii="Open Sans" w:hAnsi="Open Sans" w:cs="Open Sans"/>
                <w:b/>
                <w:szCs w:val="22"/>
              </w:rPr>
              <w:t>Rules</w:t>
            </w:r>
          </w:p>
          <w:p w14:paraId="5B0E6A8A"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Respect the culture</w:t>
            </w:r>
          </w:p>
          <w:p w14:paraId="531A0C72"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Get agreement before taking any pictures</w:t>
            </w:r>
          </w:p>
          <w:p w14:paraId="295C42DD"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Respect the environment</w:t>
            </w:r>
          </w:p>
          <w:p w14:paraId="537DDCC5"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Respect timing</w:t>
            </w:r>
          </w:p>
          <w:p w14:paraId="1E8B4C28"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Respect the security rules (see handout)</w:t>
            </w:r>
          </w:p>
          <w:p w14:paraId="60F56528"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Remain (organised) in teams</w:t>
            </w:r>
          </w:p>
          <w:p w14:paraId="4136AC70" w14:textId="69BE3BE0"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If you have any questions or issues, find and ask the facilitator</w:t>
            </w:r>
            <w:r w:rsidR="005E3615" w:rsidRPr="00B94918">
              <w:rPr>
                <w:rFonts w:ascii="Open Sans" w:hAnsi="Open Sans" w:cs="Open Sans"/>
                <w:szCs w:val="22"/>
              </w:rPr>
              <w:t xml:space="preserve"> or XXX</w:t>
            </w:r>
          </w:p>
          <w:p w14:paraId="698216A8" w14:textId="77777777" w:rsidR="007E6F8B" w:rsidRPr="00B94918" w:rsidRDefault="007E6F8B" w:rsidP="007E6F8B">
            <w:pPr>
              <w:pStyle w:val="table"/>
              <w:contextualSpacing/>
              <w:rPr>
                <w:rFonts w:ascii="Open Sans" w:hAnsi="Open Sans" w:cs="Open Sans"/>
                <w:b/>
                <w:szCs w:val="22"/>
              </w:rPr>
            </w:pPr>
            <w:r w:rsidRPr="00B94918">
              <w:rPr>
                <w:rFonts w:ascii="Open Sans" w:hAnsi="Open Sans" w:cs="Open Sans"/>
                <w:b/>
                <w:szCs w:val="22"/>
              </w:rPr>
              <w:t>Contact details</w:t>
            </w:r>
          </w:p>
          <w:p w14:paraId="3EAC204B"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Project staff: xxx</w:t>
            </w:r>
          </w:p>
          <w:p w14:paraId="6C5FC159"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Facilitator: xxx</w:t>
            </w:r>
          </w:p>
          <w:p w14:paraId="5037A3F2" w14:textId="223F363F"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Emergencies: xxx</w:t>
            </w:r>
          </w:p>
        </w:tc>
      </w:tr>
      <w:tr w:rsidR="007E6F8B" w:rsidRPr="00B94918" w14:paraId="0244762D" w14:textId="77777777" w:rsidTr="00B94918">
        <w:trPr>
          <w:cantSplit/>
        </w:trPr>
        <w:tc>
          <w:tcPr>
            <w:tcW w:w="1695" w:type="dxa"/>
            <w:shd w:val="clear" w:color="auto" w:fill="E9F7CB" w:themeFill="background2" w:themeFillTint="33"/>
          </w:tcPr>
          <w:p w14:paraId="7249C24D" w14:textId="6ACDD00F" w:rsidR="007E6F8B" w:rsidRPr="00B94918" w:rsidRDefault="007E6F8B" w:rsidP="00A87045">
            <w:pPr>
              <w:pStyle w:val="tableheading"/>
              <w:keepNext w:val="0"/>
              <w:contextualSpacing/>
              <w:rPr>
                <w:rFonts w:ascii="Open Sans" w:hAnsi="Open Sans" w:cs="Open Sans"/>
                <w:sz w:val="22"/>
              </w:rPr>
            </w:pPr>
            <w:r w:rsidRPr="00B94918">
              <w:rPr>
                <w:rFonts w:ascii="Open Sans" w:hAnsi="Open Sans" w:cs="Open Sans"/>
                <w:sz w:val="22"/>
              </w:rPr>
              <w:t>Instructions to be distributed before the visit</w:t>
            </w:r>
          </w:p>
        </w:tc>
        <w:tc>
          <w:tcPr>
            <w:tcW w:w="7911" w:type="dxa"/>
          </w:tcPr>
          <w:p w14:paraId="5B29CED2" w14:textId="09E30008" w:rsidR="007E6F8B" w:rsidRPr="00B94918" w:rsidRDefault="007E6F8B" w:rsidP="007E6F8B">
            <w:pPr>
              <w:pStyle w:val="table"/>
              <w:spacing w:after="120"/>
              <w:contextualSpacing/>
              <w:rPr>
                <w:rFonts w:ascii="Open Sans" w:hAnsi="Open Sans" w:cs="Open Sans"/>
                <w:b/>
                <w:szCs w:val="22"/>
              </w:rPr>
            </w:pPr>
            <w:r w:rsidRPr="00B94918">
              <w:rPr>
                <w:rFonts w:ascii="Open Sans" w:hAnsi="Open Sans" w:cs="Open Sans"/>
                <w:b/>
                <w:szCs w:val="22"/>
              </w:rPr>
              <w:t>Group preparation</w:t>
            </w:r>
          </w:p>
          <w:p w14:paraId="6DF024E7" w14:textId="77777777" w:rsidR="007E6F8B" w:rsidRPr="00B94918" w:rsidRDefault="007E6F8B" w:rsidP="007E6F8B">
            <w:pPr>
              <w:pStyle w:val="table"/>
              <w:spacing w:after="120"/>
              <w:contextualSpacing/>
              <w:rPr>
                <w:rFonts w:ascii="Open Sans" w:hAnsi="Open Sans" w:cs="Open Sans"/>
                <w:szCs w:val="22"/>
              </w:rPr>
            </w:pPr>
            <w:r w:rsidRPr="00B94918">
              <w:rPr>
                <w:rFonts w:ascii="Open Sans" w:hAnsi="Open Sans" w:cs="Open Sans"/>
                <w:szCs w:val="22"/>
              </w:rPr>
              <w:t>This stage is as important as the project/field visit.</w:t>
            </w:r>
          </w:p>
          <w:p w14:paraId="30C4B139" w14:textId="78F211AF"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Review the information about the project</w:t>
            </w:r>
            <w:r w:rsidR="005E3615" w:rsidRPr="00B94918">
              <w:rPr>
                <w:rFonts w:ascii="Open Sans" w:hAnsi="Open Sans" w:cs="Open Sans"/>
                <w:szCs w:val="22"/>
              </w:rPr>
              <w:t>.</w:t>
            </w:r>
          </w:p>
          <w:p w14:paraId="04CFA290" w14:textId="43626EF3"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If necessary, select the indicators for your assigned standard(s)</w:t>
            </w:r>
            <w:r w:rsidR="005E3615" w:rsidRPr="00B94918">
              <w:rPr>
                <w:rFonts w:ascii="Open Sans" w:hAnsi="Open Sans" w:cs="Open Sans"/>
                <w:szCs w:val="22"/>
              </w:rPr>
              <w:t xml:space="preserve"> that</w:t>
            </w:r>
            <w:r w:rsidRPr="00B94918">
              <w:rPr>
                <w:rFonts w:ascii="Open Sans" w:hAnsi="Open Sans" w:cs="Open Sans"/>
                <w:szCs w:val="22"/>
              </w:rPr>
              <w:t xml:space="preserve"> you will </w:t>
            </w:r>
            <w:r w:rsidR="005E3615" w:rsidRPr="00B94918">
              <w:rPr>
                <w:rFonts w:ascii="Open Sans" w:hAnsi="Open Sans" w:cs="Open Sans"/>
                <w:szCs w:val="22"/>
              </w:rPr>
              <w:t>analyse</w:t>
            </w:r>
            <w:r w:rsidRPr="00B94918">
              <w:rPr>
                <w:rFonts w:ascii="Open Sans" w:hAnsi="Open Sans" w:cs="Open Sans"/>
                <w:szCs w:val="22"/>
              </w:rPr>
              <w:t>, and review the associated key actions and guidance notes</w:t>
            </w:r>
            <w:r w:rsidR="005E3615" w:rsidRPr="00B94918">
              <w:rPr>
                <w:rFonts w:ascii="Open Sans" w:hAnsi="Open Sans" w:cs="Open Sans"/>
                <w:szCs w:val="22"/>
              </w:rPr>
              <w:t>.</w:t>
            </w:r>
          </w:p>
          <w:p w14:paraId="2C9C3366" w14:textId="25184214"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Prepare a list of data needed and questions you would like to ask project stakeholders</w:t>
            </w:r>
            <w:r w:rsidR="005E3615" w:rsidRPr="00B94918">
              <w:rPr>
                <w:rFonts w:ascii="Open Sans" w:hAnsi="Open Sans" w:cs="Open Sans"/>
                <w:szCs w:val="22"/>
              </w:rPr>
              <w:t>.</w:t>
            </w:r>
          </w:p>
          <w:p w14:paraId="7F6C95A9" w14:textId="0FDD4DED"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 xml:space="preserve">Review other standards or principles which should be considered to complement your findings, such as the Core Standards, humanitarian principles, Protection Principles, cross-cutting themes or </w:t>
            </w:r>
            <w:r w:rsidR="0036441A" w:rsidRPr="00B94918">
              <w:rPr>
                <w:rFonts w:ascii="Open Sans" w:hAnsi="Open Sans" w:cs="Open Sans"/>
                <w:szCs w:val="22"/>
              </w:rPr>
              <w:t>M</w:t>
            </w:r>
            <w:r w:rsidRPr="00B94918">
              <w:rPr>
                <w:rFonts w:ascii="Open Sans" w:hAnsi="Open Sans" w:cs="Open Sans"/>
                <w:szCs w:val="22"/>
              </w:rPr>
              <w:t xml:space="preserve">inimum </w:t>
            </w:r>
            <w:r w:rsidR="0036441A" w:rsidRPr="00B94918">
              <w:rPr>
                <w:rFonts w:ascii="Open Sans" w:hAnsi="Open Sans" w:cs="Open Sans"/>
                <w:szCs w:val="22"/>
              </w:rPr>
              <w:t>S</w:t>
            </w:r>
            <w:r w:rsidRPr="00B94918">
              <w:rPr>
                <w:rFonts w:ascii="Open Sans" w:hAnsi="Open Sans" w:cs="Open Sans"/>
                <w:szCs w:val="22"/>
              </w:rPr>
              <w:t>tandards from another technical chapter</w:t>
            </w:r>
            <w:r w:rsidR="005E3615" w:rsidRPr="00B94918">
              <w:rPr>
                <w:rFonts w:ascii="Open Sans" w:hAnsi="Open Sans" w:cs="Open Sans"/>
                <w:szCs w:val="22"/>
              </w:rPr>
              <w:t>.</w:t>
            </w:r>
          </w:p>
          <w:p w14:paraId="12AFEDDA" w14:textId="082B5433"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Organise your teams with clear roles and responsibilities, i.e. who is running interviews, who is taking notes, etc.</w:t>
            </w:r>
          </w:p>
        </w:tc>
      </w:tr>
      <w:tr w:rsidR="007E6F8B" w:rsidRPr="00B94918" w14:paraId="18FFA348" w14:textId="77777777" w:rsidTr="00B94918">
        <w:trPr>
          <w:cantSplit/>
        </w:trPr>
        <w:tc>
          <w:tcPr>
            <w:tcW w:w="1695" w:type="dxa"/>
            <w:shd w:val="clear" w:color="auto" w:fill="E9F7CB" w:themeFill="background2" w:themeFillTint="33"/>
          </w:tcPr>
          <w:p w14:paraId="70C1DB09" w14:textId="30C9202D" w:rsidR="007E6F8B" w:rsidRPr="00B94918" w:rsidRDefault="007E6F8B" w:rsidP="00A87045">
            <w:pPr>
              <w:pStyle w:val="tableheading"/>
              <w:keepNext w:val="0"/>
              <w:contextualSpacing/>
              <w:rPr>
                <w:rFonts w:ascii="Open Sans" w:hAnsi="Open Sans" w:cs="Open Sans"/>
                <w:sz w:val="22"/>
              </w:rPr>
            </w:pPr>
            <w:r w:rsidRPr="00B94918">
              <w:rPr>
                <w:rFonts w:ascii="Open Sans" w:hAnsi="Open Sans" w:cs="Open Sans"/>
                <w:sz w:val="22"/>
              </w:rPr>
              <w:t>Distribute after the visit, for the preparation of the presentation</w:t>
            </w:r>
          </w:p>
        </w:tc>
        <w:tc>
          <w:tcPr>
            <w:tcW w:w="7911" w:type="dxa"/>
          </w:tcPr>
          <w:p w14:paraId="57268132" w14:textId="7B373F0A" w:rsidR="007E6F8B" w:rsidRPr="00B94918" w:rsidRDefault="007E6F8B" w:rsidP="007E6F8B">
            <w:pPr>
              <w:pStyle w:val="table"/>
              <w:contextualSpacing/>
              <w:rPr>
                <w:rFonts w:ascii="Open Sans" w:hAnsi="Open Sans" w:cs="Open Sans"/>
                <w:b/>
                <w:szCs w:val="22"/>
              </w:rPr>
            </w:pPr>
            <w:r w:rsidRPr="00B94918">
              <w:rPr>
                <w:rFonts w:ascii="Open Sans" w:hAnsi="Open Sans" w:cs="Open Sans"/>
                <w:b/>
                <w:szCs w:val="22"/>
              </w:rPr>
              <w:t>Presentation</w:t>
            </w:r>
          </w:p>
          <w:p w14:paraId="13CBB8FD" w14:textId="38033419" w:rsidR="007E6F8B" w:rsidRPr="00B94918" w:rsidRDefault="007E6F8B" w:rsidP="007E6F8B">
            <w:pPr>
              <w:pStyle w:val="table"/>
              <w:spacing w:after="120"/>
              <w:contextualSpacing/>
              <w:rPr>
                <w:rFonts w:ascii="Open Sans" w:hAnsi="Open Sans" w:cs="Open Sans"/>
                <w:szCs w:val="22"/>
              </w:rPr>
            </w:pPr>
            <w:r w:rsidRPr="00B94918">
              <w:rPr>
                <w:rFonts w:ascii="Open Sans" w:hAnsi="Open Sans" w:cs="Open Sans"/>
                <w:szCs w:val="22"/>
              </w:rPr>
              <w:t>Each group will prepare a 5</w:t>
            </w:r>
            <w:r w:rsidR="00AD224F" w:rsidRPr="00B94918">
              <w:rPr>
                <w:rFonts w:ascii="Open Sans" w:hAnsi="Open Sans" w:cs="Open Sans"/>
                <w:szCs w:val="22"/>
              </w:rPr>
              <w:t>-</w:t>
            </w:r>
            <w:r w:rsidR="0036441A" w:rsidRPr="00B94918">
              <w:rPr>
                <w:rFonts w:ascii="Open Sans" w:hAnsi="Open Sans" w:cs="Open Sans"/>
                <w:szCs w:val="22"/>
              </w:rPr>
              <w:t>minute</w:t>
            </w:r>
            <w:r w:rsidRPr="00B94918">
              <w:rPr>
                <w:rFonts w:ascii="Open Sans" w:hAnsi="Open Sans" w:cs="Open Sans"/>
                <w:szCs w:val="22"/>
              </w:rPr>
              <w:t xml:space="preserve"> presentation to include:</w:t>
            </w:r>
          </w:p>
          <w:p w14:paraId="09847264" w14:textId="6DF279FF" w:rsidR="007E6F8B" w:rsidRPr="00B94918" w:rsidRDefault="0036441A" w:rsidP="007E6F8B">
            <w:pPr>
              <w:pStyle w:val="tablebullet"/>
              <w:contextualSpacing/>
              <w:rPr>
                <w:rFonts w:ascii="Open Sans" w:hAnsi="Open Sans" w:cs="Open Sans"/>
                <w:szCs w:val="22"/>
              </w:rPr>
            </w:pPr>
            <w:r w:rsidRPr="00B94918">
              <w:rPr>
                <w:rFonts w:ascii="Open Sans" w:hAnsi="Open Sans" w:cs="Open Sans"/>
                <w:szCs w:val="22"/>
              </w:rPr>
              <w:t>t</w:t>
            </w:r>
            <w:r w:rsidR="007E6F8B" w:rsidRPr="00B94918">
              <w:rPr>
                <w:rFonts w:ascii="Open Sans" w:hAnsi="Open Sans" w:cs="Open Sans"/>
                <w:szCs w:val="22"/>
              </w:rPr>
              <w:t>he minimum standard assigned to your group</w:t>
            </w:r>
            <w:r w:rsidRPr="00B94918">
              <w:rPr>
                <w:rFonts w:ascii="Open Sans" w:hAnsi="Open Sans" w:cs="Open Sans"/>
                <w:szCs w:val="22"/>
              </w:rPr>
              <w:t>;</w:t>
            </w:r>
          </w:p>
          <w:p w14:paraId="39252DCF" w14:textId="0AB70A6B" w:rsidR="007E6F8B" w:rsidRPr="00B94918" w:rsidRDefault="0036441A" w:rsidP="007E6F8B">
            <w:pPr>
              <w:pStyle w:val="tablebullet"/>
              <w:contextualSpacing/>
              <w:rPr>
                <w:rFonts w:ascii="Open Sans" w:hAnsi="Open Sans" w:cs="Open Sans"/>
                <w:szCs w:val="22"/>
              </w:rPr>
            </w:pPr>
            <w:r w:rsidRPr="00B94918">
              <w:rPr>
                <w:rFonts w:ascii="Open Sans" w:hAnsi="Open Sans" w:cs="Open Sans"/>
                <w:szCs w:val="22"/>
              </w:rPr>
              <w:t>t</w:t>
            </w:r>
            <w:r w:rsidR="007E6F8B" w:rsidRPr="00B94918">
              <w:rPr>
                <w:rFonts w:ascii="Open Sans" w:hAnsi="Open Sans" w:cs="Open Sans"/>
                <w:szCs w:val="22"/>
              </w:rPr>
              <w:t>he key indicators studied in your group</w:t>
            </w:r>
            <w:r w:rsidR="003A6E57" w:rsidRPr="00B94918">
              <w:rPr>
                <w:rFonts w:ascii="Open Sans" w:hAnsi="Open Sans" w:cs="Open Sans"/>
                <w:szCs w:val="22"/>
              </w:rPr>
              <w:t xml:space="preserve"> (include at least one of each of the three types of indicators, </w:t>
            </w:r>
            <w:r w:rsidRPr="00B94918">
              <w:rPr>
                <w:rFonts w:ascii="Open Sans" w:hAnsi="Open Sans" w:cs="Open Sans"/>
                <w:szCs w:val="22"/>
              </w:rPr>
              <w:t>p</w:t>
            </w:r>
            <w:r w:rsidR="003A6E57" w:rsidRPr="00B94918">
              <w:rPr>
                <w:rFonts w:ascii="Open Sans" w:hAnsi="Open Sans" w:cs="Open Sans"/>
                <w:szCs w:val="22"/>
              </w:rPr>
              <w:t xml:space="preserve">rogress, </w:t>
            </w:r>
            <w:r w:rsidRPr="00B94918">
              <w:rPr>
                <w:rFonts w:ascii="Open Sans" w:hAnsi="Open Sans" w:cs="Open Sans"/>
                <w:szCs w:val="22"/>
              </w:rPr>
              <w:t>p</w:t>
            </w:r>
            <w:r w:rsidR="003A6E57" w:rsidRPr="00B94918">
              <w:rPr>
                <w:rFonts w:ascii="Open Sans" w:hAnsi="Open Sans" w:cs="Open Sans"/>
                <w:szCs w:val="22"/>
              </w:rPr>
              <w:t xml:space="preserve">rocess, or </w:t>
            </w:r>
            <w:r w:rsidRPr="00B94918">
              <w:rPr>
                <w:rFonts w:ascii="Open Sans" w:hAnsi="Open Sans" w:cs="Open Sans"/>
                <w:szCs w:val="22"/>
              </w:rPr>
              <w:t>t</w:t>
            </w:r>
            <w:r w:rsidR="003A6E57" w:rsidRPr="00B94918">
              <w:rPr>
                <w:rFonts w:ascii="Open Sans" w:hAnsi="Open Sans" w:cs="Open Sans"/>
                <w:szCs w:val="22"/>
              </w:rPr>
              <w:t>arget</w:t>
            </w:r>
            <w:r w:rsidRPr="00B94918">
              <w:rPr>
                <w:rFonts w:ascii="Open Sans" w:hAnsi="Open Sans" w:cs="Open Sans"/>
                <w:szCs w:val="22"/>
              </w:rPr>
              <w:t>;</w:t>
            </w:r>
          </w:p>
          <w:p w14:paraId="625B42FA" w14:textId="3CAA9590" w:rsidR="007E6F8B" w:rsidRPr="00B94918" w:rsidRDefault="0036441A" w:rsidP="007E6F8B">
            <w:pPr>
              <w:pStyle w:val="tablebullet"/>
              <w:contextualSpacing/>
              <w:rPr>
                <w:rFonts w:ascii="Open Sans" w:hAnsi="Open Sans" w:cs="Open Sans"/>
                <w:szCs w:val="22"/>
              </w:rPr>
            </w:pPr>
            <w:r w:rsidRPr="00B94918">
              <w:rPr>
                <w:rFonts w:ascii="Open Sans" w:hAnsi="Open Sans" w:cs="Open Sans"/>
                <w:szCs w:val="22"/>
              </w:rPr>
              <w:t>a</w:t>
            </w:r>
            <w:r w:rsidR="003A6E57" w:rsidRPr="00B94918">
              <w:rPr>
                <w:rFonts w:ascii="Open Sans" w:hAnsi="Open Sans" w:cs="Open Sans"/>
                <w:szCs w:val="22"/>
              </w:rPr>
              <w:t>ny areas where indicators were not met, or where (particularly progress) indicators should be established to improve baseline information</w:t>
            </w:r>
            <w:r w:rsidRPr="00B94918">
              <w:rPr>
                <w:rFonts w:ascii="Open Sans" w:hAnsi="Open Sans" w:cs="Open Sans"/>
                <w:szCs w:val="22"/>
              </w:rPr>
              <w:t>;</w:t>
            </w:r>
          </w:p>
          <w:p w14:paraId="6225566C" w14:textId="4E09D1A9" w:rsidR="007E6F8B" w:rsidRPr="00B94918" w:rsidRDefault="0036441A" w:rsidP="007E6F8B">
            <w:pPr>
              <w:pStyle w:val="tablebullet"/>
              <w:contextualSpacing/>
              <w:rPr>
                <w:rFonts w:ascii="Open Sans" w:hAnsi="Open Sans" w:cs="Open Sans"/>
                <w:szCs w:val="22"/>
              </w:rPr>
            </w:pPr>
            <w:r w:rsidRPr="00B94918">
              <w:rPr>
                <w:rFonts w:ascii="Open Sans" w:hAnsi="Open Sans" w:cs="Open Sans"/>
                <w:szCs w:val="22"/>
              </w:rPr>
              <w:t>d</w:t>
            </w:r>
            <w:r w:rsidR="007E6F8B" w:rsidRPr="00B94918">
              <w:rPr>
                <w:rFonts w:ascii="Open Sans" w:hAnsi="Open Sans" w:cs="Open Sans"/>
                <w:szCs w:val="22"/>
              </w:rPr>
              <w:t>escribe whether the minimum standard was met</w:t>
            </w:r>
            <w:r w:rsidR="003A6E57" w:rsidRPr="00B94918">
              <w:rPr>
                <w:rFonts w:ascii="Open Sans" w:hAnsi="Open Sans" w:cs="Open Sans"/>
                <w:szCs w:val="22"/>
              </w:rPr>
              <w:t xml:space="preserve"> – to what degree</w:t>
            </w:r>
            <w:r w:rsidRPr="00B94918">
              <w:rPr>
                <w:rFonts w:ascii="Open Sans" w:hAnsi="Open Sans" w:cs="Open Sans"/>
                <w:szCs w:val="22"/>
              </w:rPr>
              <w:t>; and</w:t>
            </w:r>
          </w:p>
          <w:p w14:paraId="4D7152C3" w14:textId="69BD252C" w:rsidR="007E6F8B" w:rsidRPr="00B94918" w:rsidRDefault="0036441A" w:rsidP="007E6F8B">
            <w:pPr>
              <w:pStyle w:val="tablebullet"/>
              <w:contextualSpacing/>
              <w:rPr>
                <w:rFonts w:ascii="Open Sans" w:hAnsi="Open Sans" w:cs="Open Sans"/>
                <w:szCs w:val="22"/>
              </w:rPr>
            </w:pPr>
            <w:r w:rsidRPr="00B94918">
              <w:rPr>
                <w:rFonts w:ascii="Open Sans" w:hAnsi="Open Sans" w:cs="Open Sans"/>
                <w:szCs w:val="22"/>
              </w:rPr>
              <w:t>w</w:t>
            </w:r>
            <w:r w:rsidR="007E6F8B" w:rsidRPr="00B94918">
              <w:rPr>
                <w:rFonts w:ascii="Open Sans" w:hAnsi="Open Sans" w:cs="Open Sans"/>
                <w:szCs w:val="22"/>
              </w:rPr>
              <w:t>hat, if any, action could be taken to meet the standard?</w:t>
            </w:r>
          </w:p>
          <w:p w14:paraId="0F80E167" w14:textId="77777777" w:rsidR="007E6F8B" w:rsidRPr="00B94918" w:rsidRDefault="007E6F8B" w:rsidP="007E6F8B">
            <w:pPr>
              <w:pStyle w:val="table"/>
              <w:spacing w:after="120"/>
              <w:contextualSpacing/>
              <w:rPr>
                <w:rFonts w:ascii="Open Sans" w:hAnsi="Open Sans" w:cs="Open Sans"/>
                <w:szCs w:val="22"/>
              </w:rPr>
            </w:pPr>
            <w:r w:rsidRPr="00B94918">
              <w:rPr>
                <w:rFonts w:ascii="Open Sans" w:hAnsi="Open Sans" w:cs="Open Sans"/>
                <w:szCs w:val="22"/>
              </w:rPr>
              <w:t>Remember the following:</w:t>
            </w:r>
          </w:p>
          <w:p w14:paraId="5E53E8BC" w14:textId="1847EE9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 xml:space="preserve">Use the training materials available, such as flip charts, markers, </w:t>
            </w:r>
            <w:r w:rsidR="0036441A" w:rsidRPr="00B94918">
              <w:rPr>
                <w:rFonts w:ascii="Open Sans" w:hAnsi="Open Sans" w:cs="Open Sans"/>
                <w:szCs w:val="22"/>
              </w:rPr>
              <w:t xml:space="preserve">and </w:t>
            </w:r>
            <w:r w:rsidRPr="00B94918">
              <w:rPr>
                <w:rFonts w:ascii="Open Sans" w:hAnsi="Open Sans" w:cs="Open Sans"/>
                <w:szCs w:val="22"/>
              </w:rPr>
              <w:t>sticky paper.</w:t>
            </w:r>
          </w:p>
          <w:p w14:paraId="5414569A" w14:textId="77777777"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All group members should contribute to the presentation</w:t>
            </w:r>
          </w:p>
          <w:p w14:paraId="57FCD18B" w14:textId="1A98D606" w:rsidR="007E6F8B" w:rsidRPr="00B94918" w:rsidRDefault="007E6F8B" w:rsidP="007E6F8B">
            <w:pPr>
              <w:pStyle w:val="tablebullet"/>
              <w:contextualSpacing/>
              <w:rPr>
                <w:rFonts w:ascii="Open Sans" w:hAnsi="Open Sans" w:cs="Open Sans"/>
                <w:szCs w:val="22"/>
              </w:rPr>
            </w:pPr>
            <w:r w:rsidRPr="00B94918">
              <w:rPr>
                <w:rFonts w:ascii="Open Sans" w:hAnsi="Open Sans" w:cs="Open Sans"/>
                <w:szCs w:val="22"/>
              </w:rPr>
              <w:t>A time limit of 5</w:t>
            </w:r>
            <w:r w:rsidR="0036441A" w:rsidRPr="00B94918">
              <w:rPr>
                <w:rFonts w:ascii="Open Sans" w:hAnsi="Open Sans" w:cs="Open Sans"/>
                <w:szCs w:val="22"/>
              </w:rPr>
              <w:t xml:space="preserve"> minutes</w:t>
            </w:r>
            <w:r w:rsidRPr="00B94918">
              <w:rPr>
                <w:rFonts w:ascii="Open Sans" w:hAnsi="Open Sans" w:cs="Open Sans"/>
                <w:szCs w:val="22"/>
              </w:rPr>
              <w:t xml:space="preserve"> for each group presentation will be strictly followed</w:t>
            </w:r>
            <w:r w:rsidR="00CD11A0" w:rsidRPr="00B94918">
              <w:rPr>
                <w:rFonts w:ascii="Open Sans" w:hAnsi="Open Sans" w:cs="Open Sans"/>
                <w:szCs w:val="22"/>
              </w:rPr>
              <w:t xml:space="preserve"> – be concise and prioritise your points.</w:t>
            </w:r>
          </w:p>
        </w:tc>
      </w:tr>
    </w:tbl>
    <w:p w14:paraId="77D491E3" w14:textId="567FB18E" w:rsidR="00CE1AA6" w:rsidRPr="00B94918" w:rsidRDefault="00CE1AA6" w:rsidP="00CE1AA6">
      <w:pPr>
        <w:pStyle w:val="Heading3"/>
        <w:rPr>
          <w:rFonts w:ascii="Open Sans" w:hAnsi="Open Sans" w:cs="Open Sans"/>
          <w:sz w:val="22"/>
          <w:szCs w:val="22"/>
        </w:rPr>
      </w:pPr>
      <w:r w:rsidRPr="00B94918">
        <w:rPr>
          <w:rFonts w:ascii="Open Sans" w:hAnsi="Open Sans" w:cs="Open Sans"/>
          <w:sz w:val="22"/>
          <w:szCs w:val="22"/>
        </w:rPr>
        <w:lastRenderedPageBreak/>
        <w:t xml:space="preserve">The Sphere </w:t>
      </w:r>
      <w:r w:rsidR="00B116A3" w:rsidRPr="00B94918">
        <w:rPr>
          <w:rFonts w:ascii="Open Sans" w:hAnsi="Open Sans" w:cs="Open Sans"/>
          <w:sz w:val="22"/>
          <w:szCs w:val="22"/>
        </w:rPr>
        <w:t>F</w:t>
      </w:r>
      <w:r w:rsidRPr="00B94918">
        <w:rPr>
          <w:rFonts w:ascii="Open Sans" w:hAnsi="Open Sans" w:cs="Open Sans"/>
          <w:sz w:val="22"/>
          <w:szCs w:val="22"/>
        </w:rPr>
        <w:t xml:space="preserve">ield </w:t>
      </w:r>
      <w:r w:rsidR="00B116A3" w:rsidRPr="00B94918">
        <w:rPr>
          <w:rFonts w:ascii="Open Sans" w:hAnsi="Open Sans" w:cs="Open Sans"/>
          <w:sz w:val="22"/>
          <w:szCs w:val="22"/>
        </w:rPr>
        <w:t>S</w:t>
      </w:r>
      <w:r w:rsidRPr="00B94918">
        <w:rPr>
          <w:rFonts w:ascii="Open Sans" w:hAnsi="Open Sans" w:cs="Open Sans"/>
          <w:sz w:val="22"/>
          <w:szCs w:val="22"/>
        </w:rPr>
        <w:t>chool: project brief</w:t>
      </w:r>
      <w:r w:rsidR="00263962" w:rsidRPr="00B94918">
        <w:rPr>
          <w:rFonts w:ascii="Open Sans" w:hAnsi="Open Sans" w:cs="Open Sans"/>
          <w:sz w:val="22"/>
          <w:szCs w:val="22"/>
        </w:rPr>
        <w:t xml:space="preserve"> – prepared by the facilitator</w:t>
      </w:r>
    </w:p>
    <w:p w14:paraId="30EDA72E" w14:textId="77777777" w:rsidR="00CE1AA6" w:rsidRPr="00B94918" w:rsidRDefault="00CE1AA6" w:rsidP="00CE1AA6">
      <w:pPr>
        <w:spacing w:after="120"/>
        <w:rPr>
          <w:rFonts w:ascii="Open Sans" w:hAnsi="Open Sans" w:cs="Open Sans"/>
          <w:szCs w:val="22"/>
        </w:rPr>
      </w:pPr>
      <w:r w:rsidRPr="00B94918">
        <w:rPr>
          <w:rFonts w:ascii="Open Sans" w:hAnsi="Open Sans" w:cs="Open Sans"/>
          <w:szCs w:val="22"/>
        </w:rPr>
        <w:t>Possible template for the project brief and suggestions on how to complete it.</w:t>
      </w:r>
    </w:p>
    <w:tbl>
      <w:tblPr>
        <w:tblStyle w:val="TableGrid"/>
        <w:tblW w:w="9620"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2093"/>
        <w:gridCol w:w="7527"/>
      </w:tblGrid>
      <w:tr w:rsidR="00B30B9A" w:rsidRPr="00B94918" w14:paraId="53D144C8" w14:textId="77777777" w:rsidTr="00263962">
        <w:trPr>
          <w:cantSplit/>
        </w:trPr>
        <w:tc>
          <w:tcPr>
            <w:tcW w:w="2093" w:type="dxa"/>
            <w:shd w:val="clear" w:color="auto" w:fill="E9F7CB" w:themeFill="background2" w:themeFillTint="33"/>
          </w:tcPr>
          <w:p w14:paraId="121AD972" w14:textId="4F700D74" w:rsidR="00B30B9A" w:rsidRPr="00B94918" w:rsidRDefault="00B30B9A" w:rsidP="00A87045">
            <w:pPr>
              <w:pStyle w:val="tableheading"/>
              <w:keepNext w:val="0"/>
              <w:rPr>
                <w:rFonts w:ascii="Open Sans" w:hAnsi="Open Sans" w:cs="Open Sans"/>
                <w:sz w:val="22"/>
              </w:rPr>
            </w:pPr>
            <w:r w:rsidRPr="00B94918">
              <w:rPr>
                <w:rFonts w:ascii="Open Sans" w:hAnsi="Open Sans" w:cs="Open Sans"/>
                <w:sz w:val="22"/>
              </w:rPr>
              <w:t>Background</w:t>
            </w:r>
          </w:p>
        </w:tc>
        <w:tc>
          <w:tcPr>
            <w:tcW w:w="7527" w:type="dxa"/>
          </w:tcPr>
          <w:p w14:paraId="2B14B0D9" w14:textId="44E2A0F0" w:rsidR="00B30B9A" w:rsidRPr="00B94918" w:rsidRDefault="00B30B9A" w:rsidP="00B30B9A">
            <w:pPr>
              <w:pStyle w:val="table"/>
              <w:rPr>
                <w:rFonts w:ascii="Open Sans" w:hAnsi="Open Sans" w:cs="Open Sans"/>
                <w:szCs w:val="22"/>
              </w:rPr>
            </w:pPr>
            <w:r w:rsidRPr="00B94918">
              <w:rPr>
                <w:rFonts w:ascii="Open Sans" w:hAnsi="Open Sans" w:cs="Open Sans"/>
                <w:szCs w:val="22"/>
              </w:rPr>
              <w:t>To understand the type of disaster/risk</w:t>
            </w:r>
            <w:r w:rsidR="00263962" w:rsidRPr="00B94918">
              <w:rPr>
                <w:rFonts w:ascii="Open Sans" w:hAnsi="Open Sans" w:cs="Open Sans"/>
                <w:szCs w:val="22"/>
              </w:rPr>
              <w:t xml:space="preserve"> or nature of the emergency</w:t>
            </w:r>
          </w:p>
        </w:tc>
      </w:tr>
      <w:tr w:rsidR="00B30B9A" w:rsidRPr="00B94918" w14:paraId="3324CA32" w14:textId="77777777" w:rsidTr="00263962">
        <w:trPr>
          <w:cantSplit/>
        </w:trPr>
        <w:tc>
          <w:tcPr>
            <w:tcW w:w="2093" w:type="dxa"/>
            <w:shd w:val="clear" w:color="auto" w:fill="E9F7CB" w:themeFill="background2" w:themeFillTint="33"/>
          </w:tcPr>
          <w:p w14:paraId="1E487F3B" w14:textId="18C10518" w:rsidR="00B30B9A" w:rsidRPr="00B94918" w:rsidRDefault="00B30B9A" w:rsidP="00A87045">
            <w:pPr>
              <w:pStyle w:val="tableheading"/>
              <w:keepNext w:val="0"/>
              <w:rPr>
                <w:rFonts w:ascii="Open Sans" w:hAnsi="Open Sans" w:cs="Open Sans"/>
                <w:sz w:val="22"/>
              </w:rPr>
            </w:pPr>
            <w:r w:rsidRPr="00B94918">
              <w:rPr>
                <w:rFonts w:ascii="Open Sans" w:hAnsi="Open Sans" w:cs="Open Sans"/>
                <w:sz w:val="22"/>
              </w:rPr>
              <w:t>Project objective</w:t>
            </w:r>
          </w:p>
        </w:tc>
        <w:tc>
          <w:tcPr>
            <w:tcW w:w="7527" w:type="dxa"/>
          </w:tcPr>
          <w:p w14:paraId="5E45B45A" w14:textId="19249DA7" w:rsidR="00B30B9A" w:rsidRPr="00B94918" w:rsidRDefault="00B30B9A" w:rsidP="00B30B9A">
            <w:pPr>
              <w:pStyle w:val="table"/>
              <w:rPr>
                <w:rFonts w:ascii="Open Sans" w:hAnsi="Open Sans" w:cs="Open Sans"/>
                <w:szCs w:val="22"/>
              </w:rPr>
            </w:pPr>
            <w:r w:rsidRPr="00B94918">
              <w:rPr>
                <w:rFonts w:ascii="Open Sans" w:hAnsi="Open Sans" w:cs="Open Sans"/>
                <w:szCs w:val="22"/>
              </w:rPr>
              <w:t>From the logframe</w:t>
            </w:r>
            <w:r w:rsidR="00263962" w:rsidRPr="00B94918">
              <w:rPr>
                <w:rFonts w:ascii="Open Sans" w:hAnsi="Open Sans" w:cs="Open Sans"/>
                <w:szCs w:val="22"/>
              </w:rPr>
              <w:t xml:space="preserve"> or overarching core needs arising due to this emergency</w:t>
            </w:r>
          </w:p>
        </w:tc>
      </w:tr>
      <w:tr w:rsidR="00B30B9A" w:rsidRPr="00B94918" w14:paraId="63D862A7" w14:textId="77777777" w:rsidTr="00263962">
        <w:trPr>
          <w:cantSplit/>
        </w:trPr>
        <w:tc>
          <w:tcPr>
            <w:tcW w:w="2093" w:type="dxa"/>
            <w:shd w:val="clear" w:color="auto" w:fill="E9F7CB" w:themeFill="background2" w:themeFillTint="33"/>
          </w:tcPr>
          <w:p w14:paraId="256DB06A" w14:textId="07817248" w:rsidR="00B30B9A" w:rsidRPr="00B94918" w:rsidRDefault="00B30B9A" w:rsidP="00A87045">
            <w:pPr>
              <w:pStyle w:val="tableheading"/>
              <w:keepNext w:val="0"/>
              <w:rPr>
                <w:rFonts w:ascii="Open Sans" w:hAnsi="Open Sans" w:cs="Open Sans"/>
                <w:sz w:val="22"/>
              </w:rPr>
            </w:pPr>
            <w:r w:rsidRPr="00B94918">
              <w:rPr>
                <w:rFonts w:ascii="Open Sans" w:hAnsi="Open Sans" w:cs="Open Sans"/>
                <w:sz w:val="22"/>
              </w:rPr>
              <w:t>P</w:t>
            </w:r>
            <w:r w:rsidR="00263962" w:rsidRPr="00B94918">
              <w:rPr>
                <w:rFonts w:ascii="Open Sans" w:hAnsi="Open Sans" w:cs="Open Sans"/>
                <w:sz w:val="22"/>
              </w:rPr>
              <w:t>eople affected</w:t>
            </w:r>
          </w:p>
        </w:tc>
        <w:tc>
          <w:tcPr>
            <w:tcW w:w="7527" w:type="dxa"/>
          </w:tcPr>
          <w:p w14:paraId="7C159A96" w14:textId="206E144B" w:rsidR="00B30B9A" w:rsidRPr="00B94918" w:rsidRDefault="00B30B9A" w:rsidP="00B30B9A">
            <w:pPr>
              <w:pStyle w:val="table"/>
              <w:rPr>
                <w:rFonts w:ascii="Open Sans" w:hAnsi="Open Sans" w:cs="Open Sans"/>
                <w:szCs w:val="22"/>
              </w:rPr>
            </w:pPr>
            <w:r w:rsidRPr="00B94918">
              <w:rPr>
                <w:rFonts w:ascii="Open Sans" w:hAnsi="Open Sans" w:cs="Open Sans"/>
                <w:szCs w:val="22"/>
              </w:rPr>
              <w:t xml:space="preserve">Numbers, description, </w:t>
            </w:r>
            <w:r w:rsidR="00263962" w:rsidRPr="00B94918">
              <w:rPr>
                <w:rFonts w:ascii="Open Sans" w:hAnsi="Open Sans" w:cs="Open Sans"/>
                <w:szCs w:val="22"/>
              </w:rPr>
              <w:t>registration data as applicable</w:t>
            </w:r>
          </w:p>
        </w:tc>
      </w:tr>
      <w:tr w:rsidR="00B30B9A" w:rsidRPr="00B94918" w14:paraId="015CD9CD" w14:textId="77777777" w:rsidTr="00263962">
        <w:trPr>
          <w:cantSplit/>
        </w:trPr>
        <w:tc>
          <w:tcPr>
            <w:tcW w:w="2093" w:type="dxa"/>
            <w:shd w:val="clear" w:color="auto" w:fill="E9F7CB" w:themeFill="background2" w:themeFillTint="33"/>
          </w:tcPr>
          <w:p w14:paraId="7F4D8BBD" w14:textId="2C0DADEC" w:rsidR="00B30B9A" w:rsidRPr="00B94918" w:rsidRDefault="00B30B9A" w:rsidP="00A87045">
            <w:pPr>
              <w:pStyle w:val="tableheading"/>
              <w:keepNext w:val="0"/>
              <w:rPr>
                <w:rFonts w:ascii="Open Sans" w:hAnsi="Open Sans" w:cs="Open Sans"/>
                <w:sz w:val="22"/>
              </w:rPr>
            </w:pPr>
            <w:r w:rsidRPr="00B94918">
              <w:rPr>
                <w:rFonts w:ascii="Open Sans" w:hAnsi="Open Sans" w:cs="Open Sans"/>
                <w:sz w:val="22"/>
              </w:rPr>
              <w:t>Implementing agenc</w:t>
            </w:r>
            <w:r w:rsidR="00263962" w:rsidRPr="00B94918">
              <w:rPr>
                <w:rFonts w:ascii="Open Sans" w:hAnsi="Open Sans" w:cs="Open Sans"/>
                <w:sz w:val="22"/>
              </w:rPr>
              <w:t>y or agencies</w:t>
            </w:r>
          </w:p>
        </w:tc>
        <w:tc>
          <w:tcPr>
            <w:tcW w:w="7527" w:type="dxa"/>
          </w:tcPr>
          <w:p w14:paraId="5CF6C127" w14:textId="479FCE87" w:rsidR="00B30B9A" w:rsidRPr="00B94918" w:rsidRDefault="00B30B9A" w:rsidP="00B30B9A">
            <w:pPr>
              <w:pStyle w:val="table"/>
              <w:rPr>
                <w:rFonts w:ascii="Open Sans" w:hAnsi="Open Sans" w:cs="Open Sans"/>
                <w:szCs w:val="22"/>
              </w:rPr>
            </w:pPr>
            <w:r w:rsidRPr="00B94918">
              <w:rPr>
                <w:rFonts w:ascii="Open Sans" w:hAnsi="Open Sans" w:cs="Open Sans"/>
                <w:szCs w:val="22"/>
              </w:rPr>
              <w:t xml:space="preserve">Name/history of interventions in the area/clarification about the implementation chain (i.e. is the project part of a programme funded by a donor, through a UN agency, or partnering with an </w:t>
            </w:r>
            <w:r w:rsidR="0036441A" w:rsidRPr="00B94918">
              <w:rPr>
                <w:rFonts w:ascii="Open Sans" w:hAnsi="Open Sans" w:cs="Open Sans"/>
                <w:szCs w:val="22"/>
              </w:rPr>
              <w:t xml:space="preserve">international </w:t>
            </w:r>
            <w:r w:rsidRPr="00B94918">
              <w:rPr>
                <w:rFonts w:ascii="Open Sans" w:hAnsi="Open Sans" w:cs="Open Sans"/>
                <w:szCs w:val="22"/>
              </w:rPr>
              <w:t xml:space="preserve">NGO which in turn partners with a local </w:t>
            </w:r>
            <w:r w:rsidR="0036441A" w:rsidRPr="00B94918">
              <w:rPr>
                <w:rFonts w:ascii="Open Sans" w:hAnsi="Open Sans" w:cs="Open Sans"/>
                <w:szCs w:val="22"/>
              </w:rPr>
              <w:t>community-based organisation</w:t>
            </w:r>
            <w:r w:rsidRPr="00B94918">
              <w:rPr>
                <w:rFonts w:ascii="Open Sans" w:hAnsi="Open Sans" w:cs="Open Sans"/>
                <w:szCs w:val="22"/>
              </w:rPr>
              <w:t>, for instance)</w:t>
            </w:r>
          </w:p>
        </w:tc>
      </w:tr>
      <w:tr w:rsidR="00B30B9A" w:rsidRPr="00B94918" w14:paraId="7049FF4D" w14:textId="77777777" w:rsidTr="00263962">
        <w:trPr>
          <w:cantSplit/>
        </w:trPr>
        <w:tc>
          <w:tcPr>
            <w:tcW w:w="2093" w:type="dxa"/>
            <w:shd w:val="clear" w:color="auto" w:fill="E9F7CB" w:themeFill="background2" w:themeFillTint="33"/>
          </w:tcPr>
          <w:p w14:paraId="621C3EC6" w14:textId="612EE094" w:rsidR="00B30B9A" w:rsidRPr="00B94918" w:rsidRDefault="00B30B9A" w:rsidP="00A87045">
            <w:pPr>
              <w:pStyle w:val="tableheading"/>
              <w:keepNext w:val="0"/>
              <w:rPr>
                <w:rFonts w:ascii="Open Sans" w:hAnsi="Open Sans" w:cs="Open Sans"/>
                <w:sz w:val="22"/>
              </w:rPr>
            </w:pPr>
            <w:r w:rsidRPr="00B94918">
              <w:rPr>
                <w:rFonts w:ascii="Open Sans" w:hAnsi="Open Sans" w:cs="Open Sans"/>
                <w:sz w:val="22"/>
              </w:rPr>
              <w:t>Project target and rationale/</w:t>
            </w:r>
            <w:r w:rsidR="00B94918">
              <w:rPr>
                <w:rFonts w:ascii="Open Sans" w:hAnsi="Open Sans" w:cs="Open Sans"/>
                <w:sz w:val="22"/>
              </w:rPr>
              <w:t xml:space="preserve"> </w:t>
            </w:r>
            <w:r w:rsidRPr="00B94918">
              <w:rPr>
                <w:rFonts w:ascii="Open Sans" w:hAnsi="Open Sans" w:cs="Open Sans"/>
                <w:sz w:val="22"/>
              </w:rPr>
              <w:t>logframe</w:t>
            </w:r>
          </w:p>
        </w:tc>
        <w:tc>
          <w:tcPr>
            <w:tcW w:w="7527" w:type="dxa"/>
          </w:tcPr>
          <w:p w14:paraId="70A11FB3" w14:textId="38900107" w:rsidR="009A1E82" w:rsidRPr="00B94918" w:rsidRDefault="00B30B9A" w:rsidP="00B30B9A">
            <w:pPr>
              <w:pStyle w:val="table"/>
              <w:rPr>
                <w:rFonts w:ascii="Open Sans" w:hAnsi="Open Sans" w:cs="Open Sans"/>
                <w:szCs w:val="22"/>
              </w:rPr>
            </w:pPr>
            <w:r w:rsidRPr="00B94918">
              <w:rPr>
                <w:rFonts w:ascii="Open Sans" w:hAnsi="Open Sans" w:cs="Open Sans"/>
                <w:szCs w:val="22"/>
              </w:rPr>
              <w:t>Key outputs and indicators for the sector</w:t>
            </w:r>
            <w:r w:rsidR="00263962" w:rsidRPr="00B94918">
              <w:rPr>
                <w:rFonts w:ascii="Open Sans" w:hAnsi="Open Sans" w:cs="Open Sans"/>
                <w:szCs w:val="22"/>
              </w:rPr>
              <w:t>(s)</w:t>
            </w:r>
            <w:r w:rsidRPr="00B94918">
              <w:rPr>
                <w:rFonts w:ascii="Open Sans" w:hAnsi="Open Sans" w:cs="Open Sans"/>
                <w:szCs w:val="22"/>
              </w:rPr>
              <w:t xml:space="preserve"> of interventio</w:t>
            </w:r>
            <w:r w:rsidR="00263962" w:rsidRPr="00B94918">
              <w:rPr>
                <w:rFonts w:ascii="Open Sans" w:hAnsi="Open Sans" w:cs="Open Sans"/>
                <w:szCs w:val="22"/>
              </w:rPr>
              <w:t>ns to be analysed</w:t>
            </w:r>
            <w:r w:rsidRPr="00B94918">
              <w:rPr>
                <w:rFonts w:ascii="Open Sans" w:hAnsi="Open Sans" w:cs="Open Sans"/>
                <w:szCs w:val="22"/>
              </w:rPr>
              <w:t xml:space="preserve"> during the visit</w:t>
            </w:r>
          </w:p>
        </w:tc>
      </w:tr>
    </w:tbl>
    <w:p w14:paraId="64585553" w14:textId="58BCF9FD" w:rsidR="00F82FDC" w:rsidRPr="00B94918" w:rsidRDefault="00F82FDC">
      <w:pPr>
        <w:rPr>
          <w:rFonts w:ascii="Open Sans" w:hAnsi="Open Sans" w:cs="Open Sans"/>
        </w:rPr>
      </w:pPr>
    </w:p>
    <w:sectPr w:rsidR="00F82FDC" w:rsidRPr="00B94918" w:rsidSect="009A1E82">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BDA32B" w14:textId="77777777" w:rsidR="00A23DEB" w:rsidRDefault="00A23DEB" w:rsidP="002848CC">
      <w:pPr>
        <w:spacing w:before="0"/>
      </w:pPr>
      <w:r>
        <w:separator/>
      </w:r>
    </w:p>
  </w:endnote>
  <w:endnote w:type="continuationSeparator" w:id="0">
    <w:p w14:paraId="6A05FFF8" w14:textId="77777777" w:rsidR="00A23DEB" w:rsidRDefault="00A23DEB"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Open Sans">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39025" w14:textId="77777777" w:rsidR="00A23DEB" w:rsidRDefault="00A23DEB" w:rsidP="002848CC">
      <w:pPr>
        <w:spacing w:before="0"/>
      </w:pPr>
      <w:r>
        <w:separator/>
      </w:r>
    </w:p>
  </w:footnote>
  <w:footnote w:type="continuationSeparator" w:id="0">
    <w:p w14:paraId="16481EA4" w14:textId="77777777" w:rsidR="00A23DEB" w:rsidRDefault="00A23DEB" w:rsidP="002848CC">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GB" w:vendorID="64" w:dllVersion="4096"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146"/>
    <w:rsid w:val="000549DA"/>
    <w:rsid w:val="0013229F"/>
    <w:rsid w:val="00144112"/>
    <w:rsid w:val="0015588F"/>
    <w:rsid w:val="00164B4E"/>
    <w:rsid w:val="001713BA"/>
    <w:rsid w:val="001737A1"/>
    <w:rsid w:val="001740C0"/>
    <w:rsid w:val="00175CA3"/>
    <w:rsid w:val="001869EC"/>
    <w:rsid w:val="001C7F2F"/>
    <w:rsid w:val="001D0724"/>
    <w:rsid w:val="001D7A65"/>
    <w:rsid w:val="001E1BE3"/>
    <w:rsid w:val="001F455D"/>
    <w:rsid w:val="001F7F75"/>
    <w:rsid w:val="00200D4D"/>
    <w:rsid w:val="00205074"/>
    <w:rsid w:val="0021419E"/>
    <w:rsid w:val="002201FF"/>
    <w:rsid w:val="002327C2"/>
    <w:rsid w:val="00237D09"/>
    <w:rsid w:val="00241992"/>
    <w:rsid w:val="00263962"/>
    <w:rsid w:val="00274BC6"/>
    <w:rsid w:val="002848CC"/>
    <w:rsid w:val="002933E5"/>
    <w:rsid w:val="002958E2"/>
    <w:rsid w:val="002D3B86"/>
    <w:rsid w:val="002F2B87"/>
    <w:rsid w:val="0030064E"/>
    <w:rsid w:val="00314ADC"/>
    <w:rsid w:val="00315E11"/>
    <w:rsid w:val="0036441A"/>
    <w:rsid w:val="00370153"/>
    <w:rsid w:val="003918D7"/>
    <w:rsid w:val="003A4483"/>
    <w:rsid w:val="003A6E57"/>
    <w:rsid w:val="003C469E"/>
    <w:rsid w:val="003C5331"/>
    <w:rsid w:val="003D3068"/>
    <w:rsid w:val="003E013F"/>
    <w:rsid w:val="003E2279"/>
    <w:rsid w:val="003E2DB9"/>
    <w:rsid w:val="003F0EB3"/>
    <w:rsid w:val="004231C3"/>
    <w:rsid w:val="0043797B"/>
    <w:rsid w:val="00452050"/>
    <w:rsid w:val="0045590B"/>
    <w:rsid w:val="00463DB5"/>
    <w:rsid w:val="00480C69"/>
    <w:rsid w:val="0048406F"/>
    <w:rsid w:val="004D5C06"/>
    <w:rsid w:val="004D7062"/>
    <w:rsid w:val="004F1D9A"/>
    <w:rsid w:val="0050225B"/>
    <w:rsid w:val="00524A7D"/>
    <w:rsid w:val="005751FD"/>
    <w:rsid w:val="005848E9"/>
    <w:rsid w:val="00592BF5"/>
    <w:rsid w:val="005E3615"/>
    <w:rsid w:val="005F6AEE"/>
    <w:rsid w:val="00601FF7"/>
    <w:rsid w:val="00620E7C"/>
    <w:rsid w:val="0063519D"/>
    <w:rsid w:val="00637110"/>
    <w:rsid w:val="00641C6E"/>
    <w:rsid w:val="00690F64"/>
    <w:rsid w:val="006C099B"/>
    <w:rsid w:val="006D149B"/>
    <w:rsid w:val="006E74C4"/>
    <w:rsid w:val="007030AE"/>
    <w:rsid w:val="00714CE1"/>
    <w:rsid w:val="00715CA8"/>
    <w:rsid w:val="00731755"/>
    <w:rsid w:val="007577CE"/>
    <w:rsid w:val="00761400"/>
    <w:rsid w:val="00763E03"/>
    <w:rsid w:val="00775878"/>
    <w:rsid w:val="00781146"/>
    <w:rsid w:val="00792B8B"/>
    <w:rsid w:val="007A255B"/>
    <w:rsid w:val="007A4412"/>
    <w:rsid w:val="007A7ACB"/>
    <w:rsid w:val="007B3E00"/>
    <w:rsid w:val="007C171C"/>
    <w:rsid w:val="007C43C9"/>
    <w:rsid w:val="007E479A"/>
    <w:rsid w:val="007E6F8B"/>
    <w:rsid w:val="00810AFF"/>
    <w:rsid w:val="00811B63"/>
    <w:rsid w:val="00816A31"/>
    <w:rsid w:val="00820F1D"/>
    <w:rsid w:val="00825D04"/>
    <w:rsid w:val="008260A5"/>
    <w:rsid w:val="008647F3"/>
    <w:rsid w:val="008652CA"/>
    <w:rsid w:val="0087787A"/>
    <w:rsid w:val="00891199"/>
    <w:rsid w:val="008B0B6B"/>
    <w:rsid w:val="008B4444"/>
    <w:rsid w:val="008B7D3C"/>
    <w:rsid w:val="008F7DE8"/>
    <w:rsid w:val="0090172B"/>
    <w:rsid w:val="0090692F"/>
    <w:rsid w:val="00925784"/>
    <w:rsid w:val="00937519"/>
    <w:rsid w:val="009515FA"/>
    <w:rsid w:val="009516C3"/>
    <w:rsid w:val="00971AD2"/>
    <w:rsid w:val="00981544"/>
    <w:rsid w:val="0098193F"/>
    <w:rsid w:val="0099512D"/>
    <w:rsid w:val="00995549"/>
    <w:rsid w:val="009A1E82"/>
    <w:rsid w:val="009C6C4F"/>
    <w:rsid w:val="009D6A86"/>
    <w:rsid w:val="009D7027"/>
    <w:rsid w:val="009E270C"/>
    <w:rsid w:val="00A027BB"/>
    <w:rsid w:val="00A23DEB"/>
    <w:rsid w:val="00A335A4"/>
    <w:rsid w:val="00A362E5"/>
    <w:rsid w:val="00A46634"/>
    <w:rsid w:val="00A73F9C"/>
    <w:rsid w:val="00A80DF5"/>
    <w:rsid w:val="00A87045"/>
    <w:rsid w:val="00A93E89"/>
    <w:rsid w:val="00A95124"/>
    <w:rsid w:val="00AB088B"/>
    <w:rsid w:val="00AD224F"/>
    <w:rsid w:val="00AD30D2"/>
    <w:rsid w:val="00AF36C0"/>
    <w:rsid w:val="00B056B5"/>
    <w:rsid w:val="00B116A3"/>
    <w:rsid w:val="00B30B9A"/>
    <w:rsid w:val="00B40995"/>
    <w:rsid w:val="00B572C2"/>
    <w:rsid w:val="00B70E34"/>
    <w:rsid w:val="00B91AAC"/>
    <w:rsid w:val="00B94918"/>
    <w:rsid w:val="00BE3D5B"/>
    <w:rsid w:val="00C0309C"/>
    <w:rsid w:val="00C32D00"/>
    <w:rsid w:val="00C35B0F"/>
    <w:rsid w:val="00C43D4B"/>
    <w:rsid w:val="00C507F3"/>
    <w:rsid w:val="00CA358B"/>
    <w:rsid w:val="00CD11A0"/>
    <w:rsid w:val="00CE01B4"/>
    <w:rsid w:val="00CE1AA6"/>
    <w:rsid w:val="00CE2BD5"/>
    <w:rsid w:val="00D064C5"/>
    <w:rsid w:val="00D06E8D"/>
    <w:rsid w:val="00D221A6"/>
    <w:rsid w:val="00D34FFC"/>
    <w:rsid w:val="00D54219"/>
    <w:rsid w:val="00D81106"/>
    <w:rsid w:val="00D90736"/>
    <w:rsid w:val="00DD0F73"/>
    <w:rsid w:val="00DE202F"/>
    <w:rsid w:val="00DE210D"/>
    <w:rsid w:val="00DE21D3"/>
    <w:rsid w:val="00DF1A66"/>
    <w:rsid w:val="00DF2534"/>
    <w:rsid w:val="00E15219"/>
    <w:rsid w:val="00E2620E"/>
    <w:rsid w:val="00E26D30"/>
    <w:rsid w:val="00E71C66"/>
    <w:rsid w:val="00E8474E"/>
    <w:rsid w:val="00EA1F0B"/>
    <w:rsid w:val="00EB14C9"/>
    <w:rsid w:val="00EE535D"/>
    <w:rsid w:val="00F25952"/>
    <w:rsid w:val="00F51600"/>
    <w:rsid w:val="00F52152"/>
    <w:rsid w:val="00F6643E"/>
    <w:rsid w:val="00F66ABC"/>
    <w:rsid w:val="00F67F82"/>
    <w:rsid w:val="00F82FDC"/>
    <w:rsid w:val="00F97BB3"/>
    <w:rsid w:val="00FA7F78"/>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83062802-53FE-48B8-8D60-D5FD4C5DB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
    <w:qFormat/>
    <w:rsid w:val="00CE1AA6"/>
    <w:pPr>
      <w:spacing w:before="16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DF1A66"/>
    <w:pPr>
      <w:pageBreakBefore/>
      <w:spacing w:before="0" w:after="8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A87045"/>
    <w:pPr>
      <w:spacing w:before="24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F1A66"/>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A87045"/>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B30B9A"/>
    <w:pPr>
      <w:spacing w:before="80"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aliases w:val="tb"/>
    <w:basedOn w:val="table"/>
    <w:qFormat/>
    <w:rsid w:val="00CE1AA6"/>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NormalWeb">
    <w:name w:val="Normal (Web)"/>
    <w:basedOn w:val="Normal"/>
    <w:uiPriority w:val="99"/>
    <w:semiHidden/>
    <w:unhideWhenUsed/>
    <w:rsid w:val="00D81106"/>
    <w:pPr>
      <w:spacing w:before="100" w:beforeAutospacing="1" w:after="100" w:afterAutospacing="1" w:line="240" w:lineRule="auto"/>
    </w:pPr>
    <w:rPr>
      <w:rFonts w:ascii="Times" w:eastAsiaTheme="minorEastAsia" w:hAnsi="Times"/>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788</Words>
  <Characters>4494</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Tristan Hale</cp:lastModifiedBy>
  <cp:revision>7</cp:revision>
  <cp:lastPrinted>2015-01-05T09:17:00Z</cp:lastPrinted>
  <dcterms:created xsi:type="dcterms:W3CDTF">2019-04-22T10:11:00Z</dcterms:created>
  <dcterms:modified xsi:type="dcterms:W3CDTF">2019-04-25T09:49:00Z</dcterms:modified>
</cp:coreProperties>
</file>